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6D8" w:rsidRPr="00A07687" w:rsidRDefault="00DB66D8" w:rsidP="00454E63">
      <w:pPr>
        <w:spacing w:after="100"/>
        <w:rPr>
          <w:rFonts w:cs="Arial"/>
          <w:sz w:val="22"/>
          <w:szCs w:val="22"/>
        </w:rPr>
      </w:pPr>
    </w:p>
    <w:p w:rsidR="002D0224" w:rsidRPr="00A07687" w:rsidRDefault="002D0224" w:rsidP="00A07687">
      <w:pPr>
        <w:pBdr>
          <w:bottom w:val="single" w:sz="4" w:space="1" w:color="auto"/>
        </w:pBdr>
        <w:spacing w:after="100"/>
        <w:rPr>
          <w:rFonts w:cs="Arial"/>
          <w:sz w:val="22"/>
          <w:szCs w:val="22"/>
        </w:rPr>
      </w:pPr>
      <w:r w:rsidRPr="00A07687">
        <w:rPr>
          <w:rFonts w:cs="Arial"/>
          <w:sz w:val="22"/>
          <w:szCs w:val="22"/>
        </w:rPr>
        <w:t>December 1, 2016</w:t>
      </w:r>
    </w:p>
    <w:p w:rsidR="002D0224" w:rsidRPr="00A07687" w:rsidRDefault="002D0224" w:rsidP="002D0224">
      <w:pPr>
        <w:spacing w:after="120"/>
        <w:rPr>
          <w:rFonts w:cs="Arial"/>
          <w:b/>
          <w:bCs/>
          <w:sz w:val="22"/>
          <w:szCs w:val="22"/>
        </w:rPr>
      </w:pPr>
      <w:r w:rsidRPr="00A07687">
        <w:rPr>
          <w:rFonts w:cs="Arial"/>
          <w:b/>
          <w:bCs/>
          <w:sz w:val="22"/>
          <w:szCs w:val="22"/>
        </w:rPr>
        <w:t xml:space="preserve">Anticipated climate change and sea level rise </w:t>
      </w:r>
      <w:r w:rsidR="00A07687">
        <w:rPr>
          <w:rFonts w:cs="Arial"/>
          <w:b/>
          <w:bCs/>
          <w:sz w:val="22"/>
          <w:szCs w:val="22"/>
        </w:rPr>
        <w:t xml:space="preserve">could affect </w:t>
      </w:r>
      <w:r w:rsidRPr="00A07687">
        <w:rPr>
          <w:rFonts w:cs="Arial"/>
          <w:b/>
          <w:bCs/>
          <w:sz w:val="22"/>
          <w:szCs w:val="22"/>
        </w:rPr>
        <w:t>future City projects</w:t>
      </w:r>
    </w:p>
    <w:p w:rsidR="002D0224" w:rsidRPr="00A07687" w:rsidRDefault="002D0224" w:rsidP="002D0224">
      <w:pPr>
        <w:spacing w:after="120"/>
        <w:rPr>
          <w:rFonts w:cs="Arial"/>
          <w:sz w:val="22"/>
          <w:szCs w:val="22"/>
        </w:rPr>
      </w:pPr>
      <w:r w:rsidRPr="00A07687">
        <w:rPr>
          <w:rFonts w:cs="Arial"/>
          <w:sz w:val="22"/>
          <w:szCs w:val="22"/>
        </w:rPr>
        <w:t>The anticipated effects of climate change and sea level rise are triggering a review of some shoreline projects and long-term infrastructure replacement planning in Campbell River.</w:t>
      </w:r>
    </w:p>
    <w:p w:rsidR="002D0224" w:rsidRPr="00A07687" w:rsidRDefault="002D0224" w:rsidP="002D0224">
      <w:pPr>
        <w:spacing w:after="120"/>
        <w:rPr>
          <w:rFonts w:cs="Arial"/>
          <w:sz w:val="22"/>
          <w:szCs w:val="22"/>
        </w:rPr>
      </w:pPr>
      <w:r w:rsidRPr="00A07687">
        <w:rPr>
          <w:rFonts w:cs="Arial"/>
          <w:sz w:val="22"/>
          <w:szCs w:val="22"/>
        </w:rPr>
        <w:t>Findings of a recently-completed detailed study of the potential effects of sea level rise at Ostler Park, where the shoreline elevation is relatively low, indicate that a modified design would be required to accommodate severe winter storms.</w:t>
      </w:r>
    </w:p>
    <w:p w:rsidR="002D0224" w:rsidRPr="00A07687" w:rsidRDefault="002D0224" w:rsidP="002D0224">
      <w:pPr>
        <w:spacing w:after="120"/>
        <w:rPr>
          <w:rFonts w:cs="Arial"/>
          <w:sz w:val="22"/>
          <w:szCs w:val="22"/>
        </w:rPr>
      </w:pPr>
      <w:r w:rsidRPr="00A07687">
        <w:rPr>
          <w:rFonts w:cs="Arial"/>
          <w:i/>
          <w:iCs/>
          <w:sz w:val="22"/>
          <w:szCs w:val="22"/>
        </w:rPr>
        <w:t xml:space="preserve">“During the feasibility planning for Ostler Park repairs, it looked like we could accommodate sea level rise with minimal change to the park footprint,” </w:t>
      </w:r>
      <w:r w:rsidRPr="00A07687">
        <w:rPr>
          <w:rFonts w:cs="Arial"/>
          <w:sz w:val="22"/>
          <w:szCs w:val="22"/>
        </w:rPr>
        <w:t xml:space="preserve">says Ross Milnthorp, the City’s general manager of parks, recreation and culture. </w:t>
      </w:r>
      <w:r w:rsidRPr="00A07687">
        <w:rPr>
          <w:rFonts w:cs="Arial"/>
          <w:i/>
          <w:iCs/>
          <w:sz w:val="22"/>
          <w:szCs w:val="22"/>
        </w:rPr>
        <w:t>“With a revised analysis of the expected frequency of major storms and the increasing wave intensity when high winds and high tides combine, it’s in the best public interest to develop a more conservative plan to protect this key downtown park.”</w:t>
      </w:r>
      <w:r w:rsidRPr="00A07687">
        <w:rPr>
          <w:rFonts w:cs="Arial"/>
          <w:sz w:val="22"/>
          <w:szCs w:val="22"/>
        </w:rPr>
        <w:t xml:space="preserve"> </w:t>
      </w:r>
    </w:p>
    <w:p w:rsidR="002D0224" w:rsidRPr="00A07687" w:rsidRDefault="002D0224" w:rsidP="002D0224">
      <w:pPr>
        <w:spacing w:after="120"/>
        <w:rPr>
          <w:rFonts w:cs="Arial"/>
          <w:sz w:val="22"/>
          <w:szCs w:val="22"/>
        </w:rPr>
      </w:pPr>
      <w:r w:rsidRPr="00A07687">
        <w:rPr>
          <w:rFonts w:cs="Arial"/>
          <w:i/>
          <w:iCs/>
          <w:sz w:val="22"/>
          <w:szCs w:val="22"/>
        </w:rPr>
        <w:t>“We appreciate all the time people have taken to provide input on this project, and we realize this delay might be disappointing, but it’s wise to ensure we build this project on the most solid science,”</w:t>
      </w:r>
      <w:r w:rsidRPr="00A07687">
        <w:rPr>
          <w:rFonts w:cs="Arial"/>
          <w:sz w:val="22"/>
          <w:szCs w:val="22"/>
        </w:rPr>
        <w:t xml:space="preserve"> says City manager Deborah Sargent. </w:t>
      </w:r>
      <w:r w:rsidRPr="00A07687">
        <w:rPr>
          <w:rFonts w:cs="Arial"/>
          <w:i/>
          <w:iCs/>
          <w:sz w:val="22"/>
          <w:szCs w:val="22"/>
        </w:rPr>
        <w:t>“New information has become available since the feasibility plan for Ostler Park upgrades was first presented. To be fiscally prudent, this project will be postponed until we have a revised design that incorporates these new realities.”</w:t>
      </w:r>
      <w:r w:rsidRPr="00A07687">
        <w:rPr>
          <w:rFonts w:cs="Arial"/>
          <w:sz w:val="22"/>
          <w:szCs w:val="22"/>
        </w:rPr>
        <w:t xml:space="preserve"> </w:t>
      </w:r>
    </w:p>
    <w:p w:rsidR="002D0224" w:rsidRPr="00A07687" w:rsidRDefault="002D0224" w:rsidP="002D0224">
      <w:pPr>
        <w:spacing w:after="120"/>
        <w:rPr>
          <w:rFonts w:cs="Arial"/>
          <w:sz w:val="22"/>
          <w:szCs w:val="22"/>
        </w:rPr>
      </w:pPr>
      <w:r w:rsidRPr="00A07687">
        <w:rPr>
          <w:rFonts w:cs="Arial"/>
          <w:sz w:val="22"/>
          <w:szCs w:val="22"/>
        </w:rPr>
        <w:t>While a revised plan is in development, the City will use some of the already-budgeted Ostler Park project funding for a short-term repair on the existing riprap (</w:t>
      </w:r>
      <w:proofErr w:type="spellStart"/>
      <w:r w:rsidRPr="00A07687">
        <w:rPr>
          <w:rFonts w:cs="Arial"/>
          <w:sz w:val="22"/>
          <w:szCs w:val="22"/>
        </w:rPr>
        <w:t>armouring</w:t>
      </w:r>
      <w:proofErr w:type="spellEnd"/>
      <w:r w:rsidRPr="00A07687">
        <w:rPr>
          <w:rFonts w:cs="Arial"/>
          <w:sz w:val="22"/>
          <w:szCs w:val="22"/>
        </w:rPr>
        <w:t xml:space="preserve"> with large boulders) along the shore to minimize storm damage to the seawalk, park furniture and plantings. </w:t>
      </w:r>
    </w:p>
    <w:p w:rsidR="002D0224" w:rsidRPr="00A07687" w:rsidRDefault="002D0224" w:rsidP="002D0224">
      <w:pPr>
        <w:spacing w:after="120"/>
        <w:rPr>
          <w:rFonts w:cs="Arial"/>
          <w:sz w:val="22"/>
          <w:szCs w:val="22"/>
        </w:rPr>
      </w:pPr>
      <w:r w:rsidRPr="00A07687">
        <w:rPr>
          <w:rFonts w:cs="Arial"/>
          <w:sz w:val="22"/>
          <w:szCs w:val="22"/>
        </w:rPr>
        <w:t>The $839,000 originally budgeted for 2017 will be considered by Council for re-allocation to other priority projects during 2017 financial planning.</w:t>
      </w:r>
    </w:p>
    <w:p w:rsidR="002D0224" w:rsidRPr="00A07687" w:rsidRDefault="002D0224" w:rsidP="002D0224">
      <w:pPr>
        <w:spacing w:after="120"/>
        <w:rPr>
          <w:rFonts w:cs="Arial"/>
          <w:sz w:val="22"/>
          <w:szCs w:val="22"/>
        </w:rPr>
      </w:pPr>
      <w:r w:rsidRPr="00A07687">
        <w:rPr>
          <w:rFonts w:cs="Arial"/>
          <w:sz w:val="22"/>
          <w:szCs w:val="22"/>
        </w:rPr>
        <w:t>City staff have also proposed funding in the 2017 budget for a study of how to protect infrastructure along the entire stretch of the community’s waterfront.</w:t>
      </w:r>
    </w:p>
    <w:p w:rsidR="002D0224" w:rsidRPr="00A07687" w:rsidRDefault="002D0224" w:rsidP="002D0224">
      <w:pPr>
        <w:spacing w:after="120"/>
        <w:rPr>
          <w:rFonts w:cs="Arial"/>
          <w:i/>
          <w:iCs/>
          <w:sz w:val="22"/>
          <w:szCs w:val="22"/>
        </w:rPr>
      </w:pPr>
      <w:r w:rsidRPr="00A07687">
        <w:rPr>
          <w:rFonts w:cs="Arial"/>
          <w:i/>
          <w:iCs/>
          <w:sz w:val="22"/>
          <w:szCs w:val="22"/>
        </w:rPr>
        <w:t xml:space="preserve">“An important step in the City’s asset maintenance </w:t>
      </w:r>
      <w:r w:rsidR="00A07687">
        <w:rPr>
          <w:rFonts w:cs="Arial"/>
          <w:i/>
          <w:iCs/>
          <w:sz w:val="22"/>
          <w:szCs w:val="22"/>
        </w:rPr>
        <w:t xml:space="preserve">process </w:t>
      </w:r>
      <w:r w:rsidRPr="00A07687">
        <w:rPr>
          <w:rFonts w:cs="Arial"/>
          <w:i/>
          <w:iCs/>
          <w:sz w:val="22"/>
          <w:szCs w:val="22"/>
        </w:rPr>
        <w:t>will involve reviewing the scheduled replacement plans for critical</w:t>
      </w:r>
      <w:r w:rsidR="00A07687">
        <w:rPr>
          <w:rFonts w:cs="Arial"/>
          <w:i/>
          <w:iCs/>
          <w:sz w:val="22"/>
          <w:szCs w:val="22"/>
        </w:rPr>
        <w:t xml:space="preserve"> infrastructure that may be affe</w:t>
      </w:r>
      <w:r w:rsidRPr="00A07687">
        <w:rPr>
          <w:rFonts w:cs="Arial"/>
          <w:i/>
          <w:iCs/>
          <w:sz w:val="22"/>
          <w:szCs w:val="22"/>
        </w:rPr>
        <w:t xml:space="preserve">cted by sea level rise to ensure that we select locations and alignments that minimize risk,” </w:t>
      </w:r>
      <w:r w:rsidRPr="00A07687">
        <w:rPr>
          <w:rFonts w:cs="Arial"/>
          <w:sz w:val="22"/>
          <w:szCs w:val="22"/>
        </w:rPr>
        <w:t xml:space="preserve">explains Ron Neufeld, </w:t>
      </w:r>
      <w:proofErr w:type="gramStart"/>
      <w:r w:rsidRPr="00A07687">
        <w:rPr>
          <w:rFonts w:cs="Arial"/>
          <w:sz w:val="22"/>
          <w:szCs w:val="22"/>
        </w:rPr>
        <w:t>deputy</w:t>
      </w:r>
      <w:proofErr w:type="gramEnd"/>
      <w:r w:rsidRPr="00A07687">
        <w:rPr>
          <w:rFonts w:cs="Arial"/>
          <w:sz w:val="22"/>
          <w:szCs w:val="22"/>
        </w:rPr>
        <w:t xml:space="preserve"> City manager and general manager of operations. </w:t>
      </w:r>
      <w:r w:rsidRPr="00A07687">
        <w:rPr>
          <w:rFonts w:cs="Arial"/>
          <w:i/>
          <w:iCs/>
          <w:sz w:val="22"/>
          <w:szCs w:val="22"/>
        </w:rPr>
        <w:t>“For example, over the long-term, sewer and water lines that are currently buried on the water side of</w:t>
      </w:r>
      <w:r w:rsidR="00A07687">
        <w:rPr>
          <w:rFonts w:cs="Arial"/>
          <w:i/>
          <w:iCs/>
          <w:sz w:val="22"/>
          <w:szCs w:val="22"/>
        </w:rPr>
        <w:t xml:space="preserve"> the highway may be relocated fa</w:t>
      </w:r>
      <w:r w:rsidRPr="00A07687">
        <w:rPr>
          <w:rFonts w:cs="Arial"/>
          <w:i/>
          <w:iCs/>
          <w:sz w:val="22"/>
          <w:szCs w:val="22"/>
        </w:rPr>
        <w:t xml:space="preserve">rther inland to provide better protection and access.” </w:t>
      </w:r>
    </w:p>
    <w:p w:rsidR="002D0224" w:rsidRPr="00A07687" w:rsidRDefault="002D0224" w:rsidP="002D0224">
      <w:pPr>
        <w:spacing w:after="120"/>
        <w:rPr>
          <w:rFonts w:cs="Arial"/>
          <w:sz w:val="22"/>
          <w:szCs w:val="22"/>
        </w:rPr>
      </w:pPr>
      <w:r w:rsidRPr="00A07687">
        <w:rPr>
          <w:rFonts w:cs="Arial"/>
          <w:sz w:val="22"/>
          <w:szCs w:val="22"/>
        </w:rPr>
        <w:t xml:space="preserve">Storm drains are another infrastructure system to be reviewed. Historically, heavy rain combined with strong south-east winds and king tides </w:t>
      </w:r>
      <w:proofErr w:type="gramStart"/>
      <w:r w:rsidRPr="00A07687">
        <w:rPr>
          <w:rFonts w:cs="Arial"/>
          <w:sz w:val="22"/>
          <w:szCs w:val="22"/>
        </w:rPr>
        <w:t>slow</w:t>
      </w:r>
      <w:proofErr w:type="gramEnd"/>
      <w:r w:rsidRPr="00A07687">
        <w:rPr>
          <w:rFonts w:cs="Arial"/>
          <w:sz w:val="22"/>
          <w:szCs w:val="22"/>
        </w:rPr>
        <w:t xml:space="preserve"> the flow of storm water from low-lying areas. </w:t>
      </w:r>
    </w:p>
    <w:p w:rsidR="002D0224" w:rsidRPr="00A07687" w:rsidRDefault="002D0224" w:rsidP="002D0224">
      <w:pPr>
        <w:spacing w:after="120"/>
        <w:rPr>
          <w:rFonts w:cs="Arial"/>
          <w:sz w:val="22"/>
          <w:szCs w:val="22"/>
        </w:rPr>
      </w:pPr>
      <w:r w:rsidRPr="00A07687">
        <w:rPr>
          <w:rFonts w:cs="Arial"/>
          <w:i/>
          <w:iCs/>
          <w:sz w:val="22"/>
          <w:szCs w:val="22"/>
        </w:rPr>
        <w:t>“With rising sea levels and with more frequent storms anticipated, we can expect that our existing storm drain system will be overwhelmed more often</w:t>
      </w:r>
      <w:r w:rsidR="00A07687">
        <w:rPr>
          <w:rFonts w:cs="Arial"/>
          <w:i/>
          <w:iCs/>
          <w:sz w:val="22"/>
          <w:szCs w:val="22"/>
        </w:rPr>
        <w:t>,</w:t>
      </w:r>
      <w:r w:rsidRPr="00A07687">
        <w:rPr>
          <w:rFonts w:cs="Arial"/>
          <w:i/>
          <w:iCs/>
          <w:sz w:val="22"/>
          <w:szCs w:val="22"/>
        </w:rPr>
        <w:t xml:space="preserve">” </w:t>
      </w:r>
      <w:r w:rsidRPr="00A07687">
        <w:rPr>
          <w:rFonts w:cs="Arial"/>
          <w:sz w:val="22"/>
          <w:szCs w:val="22"/>
        </w:rPr>
        <w:t xml:space="preserve">Neufeld adds </w:t>
      </w:r>
      <w:r w:rsidRPr="00A07687">
        <w:rPr>
          <w:rFonts w:cs="Arial"/>
          <w:i/>
          <w:iCs/>
          <w:sz w:val="22"/>
          <w:szCs w:val="22"/>
        </w:rPr>
        <w:t xml:space="preserve">“As a result, we will need to make changes and improvements to the way we manage storm water within the community, </w:t>
      </w:r>
      <w:r w:rsidR="00A07687">
        <w:rPr>
          <w:rFonts w:cs="Arial"/>
          <w:i/>
          <w:iCs/>
          <w:sz w:val="22"/>
          <w:szCs w:val="22"/>
        </w:rPr>
        <w:t>and</w:t>
      </w:r>
      <w:r w:rsidRPr="00A07687">
        <w:rPr>
          <w:rFonts w:cs="Arial"/>
          <w:i/>
          <w:iCs/>
          <w:sz w:val="22"/>
          <w:szCs w:val="22"/>
        </w:rPr>
        <w:t xml:space="preserve"> particularly in those </w:t>
      </w:r>
      <w:r w:rsidR="00A07687">
        <w:rPr>
          <w:rFonts w:cs="Arial"/>
          <w:i/>
          <w:iCs/>
          <w:sz w:val="22"/>
          <w:szCs w:val="22"/>
        </w:rPr>
        <w:t>areas</w:t>
      </w:r>
      <w:r w:rsidRPr="00A07687">
        <w:rPr>
          <w:rFonts w:cs="Arial"/>
          <w:i/>
          <w:iCs/>
          <w:sz w:val="22"/>
          <w:szCs w:val="22"/>
        </w:rPr>
        <w:t xml:space="preserve"> most </w:t>
      </w:r>
      <w:r w:rsidR="00A07687">
        <w:rPr>
          <w:rFonts w:cs="Arial"/>
          <w:i/>
          <w:iCs/>
          <w:sz w:val="22"/>
          <w:szCs w:val="22"/>
        </w:rPr>
        <w:t>affected</w:t>
      </w:r>
      <w:r w:rsidRPr="00A07687">
        <w:rPr>
          <w:rFonts w:cs="Arial"/>
          <w:i/>
          <w:iCs/>
          <w:sz w:val="22"/>
          <w:szCs w:val="22"/>
        </w:rPr>
        <w:t xml:space="preserve"> by sea level rise.</w:t>
      </w:r>
      <w:r w:rsidRPr="00A07687">
        <w:rPr>
          <w:rFonts w:cs="Arial"/>
          <w:sz w:val="22"/>
          <w:szCs w:val="22"/>
        </w:rPr>
        <w:t>”</w:t>
      </w:r>
    </w:p>
    <w:p w:rsidR="002D0224" w:rsidRPr="00A07687" w:rsidRDefault="002D0224" w:rsidP="002D0224">
      <w:pPr>
        <w:spacing w:after="120"/>
        <w:rPr>
          <w:rFonts w:cs="Arial"/>
          <w:i/>
          <w:iCs/>
          <w:sz w:val="22"/>
          <w:szCs w:val="22"/>
        </w:rPr>
      </w:pPr>
      <w:r w:rsidRPr="00A07687">
        <w:rPr>
          <w:rFonts w:cs="Arial"/>
          <w:i/>
          <w:iCs/>
          <w:sz w:val="22"/>
          <w:szCs w:val="22"/>
        </w:rPr>
        <w:t>“Coastal communities throughout British Columbia are facing similar challenges around how soon and how high sea levels could rise, especially for development in low-lying areas,”</w:t>
      </w:r>
      <w:r w:rsidRPr="00A07687">
        <w:rPr>
          <w:rFonts w:cs="Arial"/>
          <w:sz w:val="22"/>
          <w:szCs w:val="22"/>
        </w:rPr>
        <w:t xml:space="preserve"> says Mayor Andy Adams. </w:t>
      </w:r>
      <w:r w:rsidRPr="00A07687">
        <w:rPr>
          <w:rFonts w:cs="Arial"/>
          <w:i/>
          <w:iCs/>
          <w:sz w:val="22"/>
          <w:szCs w:val="22"/>
        </w:rPr>
        <w:t>“As new studies are available, we are sharing information on what to anticipate and the best ways to adapt to the changing environment.”</w:t>
      </w:r>
    </w:p>
    <w:p w:rsidR="002D0224" w:rsidRPr="00A07687" w:rsidRDefault="002D0224" w:rsidP="002D0224">
      <w:pPr>
        <w:spacing w:after="100"/>
        <w:jc w:val="center"/>
        <w:rPr>
          <w:rFonts w:cs="Arial"/>
          <w:sz w:val="22"/>
          <w:szCs w:val="22"/>
        </w:rPr>
      </w:pPr>
      <w:r w:rsidRPr="00A07687">
        <w:rPr>
          <w:rFonts w:cs="Arial"/>
          <w:sz w:val="22"/>
          <w:szCs w:val="22"/>
        </w:rPr>
        <w:t>###</w:t>
      </w:r>
    </w:p>
    <w:p w:rsidR="002D0224" w:rsidRPr="00A07687" w:rsidRDefault="002D0224" w:rsidP="002D0224">
      <w:pPr>
        <w:spacing w:after="100"/>
        <w:rPr>
          <w:rFonts w:cs="Arial"/>
          <w:sz w:val="22"/>
          <w:szCs w:val="22"/>
        </w:rPr>
      </w:pPr>
      <w:r w:rsidRPr="00A07687">
        <w:rPr>
          <w:rFonts w:cs="Arial"/>
          <w:sz w:val="22"/>
          <w:szCs w:val="22"/>
        </w:rPr>
        <w:t xml:space="preserve">Contact: Ron Neufeld, Deputy City Manager </w:t>
      </w:r>
      <w:r w:rsidR="00A07687">
        <w:rPr>
          <w:rFonts w:cs="Arial"/>
          <w:sz w:val="22"/>
          <w:szCs w:val="22"/>
        </w:rPr>
        <w:t>and General Manager Operations</w:t>
      </w:r>
      <w:r w:rsidR="00A07687">
        <w:rPr>
          <w:rFonts w:cs="Arial"/>
          <w:sz w:val="22"/>
          <w:szCs w:val="22"/>
        </w:rPr>
        <w:tab/>
      </w:r>
      <w:r w:rsidRPr="00A07687">
        <w:rPr>
          <w:rFonts w:cs="Arial"/>
          <w:sz w:val="22"/>
          <w:szCs w:val="22"/>
        </w:rPr>
        <w:t>250-286-5765</w:t>
      </w:r>
    </w:p>
    <w:p w:rsidR="002D0224" w:rsidRPr="00A07687" w:rsidRDefault="002D0224" w:rsidP="002D0224">
      <w:pPr>
        <w:rPr>
          <w:rFonts w:cs="Arial"/>
          <w:b/>
          <w:bCs/>
          <w:i/>
          <w:iCs/>
          <w:sz w:val="22"/>
          <w:szCs w:val="22"/>
        </w:rPr>
      </w:pPr>
      <w:r w:rsidRPr="00A07687">
        <w:rPr>
          <w:rFonts w:cs="Arial"/>
          <w:b/>
          <w:bCs/>
          <w:i/>
          <w:iCs/>
          <w:sz w:val="22"/>
          <w:szCs w:val="22"/>
        </w:rPr>
        <w:t xml:space="preserve">See </w:t>
      </w:r>
      <w:proofErr w:type="gramStart"/>
      <w:r w:rsidRPr="00A07687">
        <w:rPr>
          <w:rFonts w:cs="Arial"/>
          <w:b/>
          <w:bCs/>
          <w:i/>
          <w:iCs/>
          <w:sz w:val="22"/>
          <w:szCs w:val="22"/>
        </w:rPr>
        <w:t>Frequently</w:t>
      </w:r>
      <w:proofErr w:type="gramEnd"/>
      <w:r w:rsidRPr="00A07687">
        <w:rPr>
          <w:rFonts w:cs="Arial"/>
          <w:b/>
          <w:bCs/>
          <w:i/>
          <w:iCs/>
          <w:sz w:val="22"/>
          <w:szCs w:val="22"/>
        </w:rPr>
        <w:t xml:space="preserve"> asked questions, next page</w:t>
      </w:r>
    </w:p>
    <w:p w:rsidR="002D0224" w:rsidRPr="00A07687" w:rsidRDefault="002D0224" w:rsidP="002D0224">
      <w:pPr>
        <w:rPr>
          <w:rFonts w:cs="Arial"/>
          <w:sz w:val="22"/>
          <w:szCs w:val="22"/>
        </w:rPr>
      </w:pPr>
    </w:p>
    <w:p w:rsidR="002D0224" w:rsidRPr="00A07687" w:rsidRDefault="002D0224" w:rsidP="002D0224">
      <w:pPr>
        <w:rPr>
          <w:rFonts w:cs="Arial"/>
          <w:b/>
          <w:bCs/>
          <w:sz w:val="22"/>
          <w:szCs w:val="22"/>
        </w:rPr>
      </w:pPr>
    </w:p>
    <w:p w:rsidR="002D0224" w:rsidRPr="00A07687" w:rsidRDefault="002D0224" w:rsidP="002D0224">
      <w:pPr>
        <w:rPr>
          <w:rFonts w:cs="Arial"/>
          <w:b/>
          <w:bCs/>
          <w:i/>
          <w:iCs/>
          <w:sz w:val="22"/>
          <w:szCs w:val="22"/>
        </w:rPr>
      </w:pPr>
      <w:r w:rsidRPr="00A07687">
        <w:rPr>
          <w:rFonts w:cs="Arial"/>
          <w:b/>
          <w:bCs/>
          <w:sz w:val="22"/>
          <w:szCs w:val="22"/>
        </w:rPr>
        <w:t>Frequently asked questions</w:t>
      </w:r>
      <w:r w:rsidRPr="00A07687">
        <w:rPr>
          <w:rFonts w:cs="Arial"/>
          <w:b/>
          <w:bCs/>
          <w:i/>
          <w:iCs/>
          <w:sz w:val="22"/>
          <w:szCs w:val="22"/>
        </w:rPr>
        <w:t xml:space="preserve"> </w:t>
      </w:r>
    </w:p>
    <w:p w:rsidR="002D0224" w:rsidRPr="00F81E47" w:rsidRDefault="002D0224" w:rsidP="002D0224">
      <w:pPr>
        <w:rPr>
          <w:rFonts w:cs="Arial"/>
          <w:b/>
          <w:bCs/>
          <w:i/>
          <w:iCs/>
          <w:sz w:val="10"/>
          <w:szCs w:val="10"/>
        </w:rPr>
      </w:pPr>
    </w:p>
    <w:p w:rsidR="002D0224" w:rsidRPr="00A07687" w:rsidRDefault="002D0224" w:rsidP="002D0224">
      <w:pPr>
        <w:rPr>
          <w:rFonts w:cs="Arial"/>
          <w:b/>
          <w:bCs/>
          <w:i/>
          <w:iCs/>
          <w:sz w:val="22"/>
          <w:szCs w:val="22"/>
        </w:rPr>
      </w:pPr>
      <w:r w:rsidRPr="00A07687">
        <w:rPr>
          <w:rFonts w:cs="Arial"/>
          <w:b/>
          <w:bCs/>
          <w:i/>
          <w:iCs/>
          <w:sz w:val="22"/>
          <w:szCs w:val="22"/>
        </w:rPr>
        <w:t>What is sea level rise?</w:t>
      </w:r>
    </w:p>
    <w:p w:rsidR="002D0224" w:rsidRPr="00A07687" w:rsidRDefault="002D0224" w:rsidP="002D0224">
      <w:pPr>
        <w:rPr>
          <w:rFonts w:cs="Arial"/>
          <w:sz w:val="22"/>
          <w:szCs w:val="22"/>
        </w:rPr>
      </w:pPr>
      <w:r w:rsidRPr="00A07687">
        <w:rPr>
          <w:rFonts w:cs="Arial"/>
          <w:sz w:val="22"/>
          <w:szCs w:val="22"/>
        </w:rPr>
        <w:t>The US National Oceanic and Atmospheric Administration website states:</w:t>
      </w:r>
    </w:p>
    <w:p w:rsidR="00F51785" w:rsidRPr="00F51785" w:rsidRDefault="00F51785" w:rsidP="00F51785">
      <w:pPr>
        <w:ind w:left="630" w:right="900"/>
        <w:rPr>
          <w:rFonts w:cs="Arial"/>
          <w:i/>
          <w:sz w:val="22"/>
          <w:szCs w:val="22"/>
          <w:lang w:val="en"/>
        </w:rPr>
      </w:pPr>
      <w:r w:rsidRPr="00F51785">
        <w:rPr>
          <w:rFonts w:cs="Arial"/>
          <w:i/>
          <w:sz w:val="22"/>
          <w:szCs w:val="22"/>
          <w:lang w:val="en"/>
        </w:rPr>
        <w:t>“</w:t>
      </w:r>
      <w:r w:rsidR="002D0224" w:rsidRPr="00F51785">
        <w:rPr>
          <w:rFonts w:cs="Arial"/>
          <w:i/>
          <w:sz w:val="22"/>
          <w:szCs w:val="22"/>
          <w:lang w:val="en"/>
        </w:rPr>
        <w:t>Global sea level</w:t>
      </w:r>
      <w:r w:rsidR="002D0224" w:rsidRPr="00F51785">
        <w:rPr>
          <w:rFonts w:cs="Arial"/>
          <w:i/>
          <w:sz w:val="22"/>
          <w:szCs w:val="22"/>
          <w:lang w:val="en"/>
        </w:rPr>
        <w:t> has been rising at an increasing rate since the 20th century. Analysis of a global network of tide gauge records shows that sea level has been rising at the rate of about 0.6 inches per decade since 1900. Since 1992, satellite altimeters indicate that the rate of rise has increased to 1.2 inches per decade—a significantly larger rate than at any other time over the last 2000 years. In the next several decades, continued sea level rise and land subsidence will cause tidal flood frequencies to rapidly increase due to typical storm surges and high tides in many coastal regions.</w:t>
      </w:r>
      <w:r w:rsidRPr="00F51785">
        <w:rPr>
          <w:rFonts w:cs="Arial"/>
          <w:i/>
          <w:sz w:val="22"/>
          <w:szCs w:val="22"/>
          <w:lang w:val="en"/>
        </w:rPr>
        <w:t>”</w:t>
      </w:r>
      <w:r w:rsidR="002D0224" w:rsidRPr="00F51785">
        <w:rPr>
          <w:rFonts w:cs="Arial"/>
          <w:i/>
          <w:sz w:val="22"/>
          <w:szCs w:val="22"/>
          <w:lang w:val="en"/>
        </w:rPr>
        <w:t> </w:t>
      </w:r>
    </w:p>
    <w:p w:rsidR="002D0224" w:rsidRPr="00A07687" w:rsidRDefault="002D0224" w:rsidP="002D0224">
      <w:pPr>
        <w:rPr>
          <w:rFonts w:cs="Arial"/>
          <w:sz w:val="22"/>
          <w:szCs w:val="22"/>
        </w:rPr>
      </w:pPr>
      <w:r w:rsidRPr="00B81871">
        <w:rPr>
          <w:rFonts w:cs="Arial"/>
          <w:sz w:val="22"/>
          <w:szCs w:val="22"/>
          <w:lang w:val="en"/>
        </w:rPr>
        <w:t xml:space="preserve">The increased rate of sea level rise is linked to </w:t>
      </w:r>
      <w:r w:rsidR="00F51785" w:rsidRPr="00B81871">
        <w:rPr>
          <w:rFonts w:cs="Arial"/>
          <w:sz w:val="22"/>
          <w:szCs w:val="22"/>
          <w:lang w:val="en"/>
        </w:rPr>
        <w:t>carbon emissions (greenhouse gases) released to the atmosphere that warm</w:t>
      </w:r>
      <w:r w:rsidRPr="00B81871">
        <w:rPr>
          <w:rFonts w:cs="Arial"/>
          <w:sz w:val="22"/>
          <w:szCs w:val="22"/>
          <w:lang w:val="en"/>
        </w:rPr>
        <w:t xml:space="preserve"> ocean temperatures</w:t>
      </w:r>
      <w:r w:rsidR="00F51785" w:rsidRPr="00B81871">
        <w:rPr>
          <w:rFonts w:cs="Arial"/>
          <w:sz w:val="22"/>
          <w:szCs w:val="22"/>
          <w:lang w:val="en"/>
        </w:rPr>
        <w:t xml:space="preserve"> and </w:t>
      </w:r>
      <w:r w:rsidRPr="00B81871">
        <w:rPr>
          <w:rFonts w:cs="Arial"/>
          <w:sz w:val="22"/>
          <w:szCs w:val="22"/>
          <w:lang w:val="en"/>
        </w:rPr>
        <w:t>melt glaciers and polar ice caps</w:t>
      </w:r>
      <w:r w:rsidR="00F51785" w:rsidRPr="00B81871">
        <w:rPr>
          <w:rFonts w:cs="Arial"/>
          <w:sz w:val="22"/>
          <w:szCs w:val="22"/>
          <w:lang w:val="en"/>
        </w:rPr>
        <w:t>,</w:t>
      </w:r>
      <w:r w:rsidRPr="00B81871">
        <w:rPr>
          <w:rFonts w:cs="Arial"/>
          <w:sz w:val="22"/>
          <w:szCs w:val="22"/>
          <w:lang w:val="en"/>
        </w:rPr>
        <w:t xml:space="preserve"> changing weather patterns and storm severity.</w:t>
      </w:r>
    </w:p>
    <w:p w:rsidR="002D0224" w:rsidRPr="00F81E47" w:rsidRDefault="002D0224" w:rsidP="002D0224">
      <w:pPr>
        <w:rPr>
          <w:rFonts w:cs="Arial"/>
          <w:b/>
          <w:bCs/>
          <w:i/>
          <w:iCs/>
          <w:sz w:val="10"/>
          <w:szCs w:val="10"/>
        </w:rPr>
      </w:pPr>
    </w:p>
    <w:p w:rsidR="002D0224" w:rsidRPr="00A07687" w:rsidRDefault="002D0224" w:rsidP="002D0224">
      <w:pPr>
        <w:rPr>
          <w:rFonts w:cs="Arial"/>
          <w:b/>
          <w:bCs/>
          <w:i/>
          <w:iCs/>
          <w:sz w:val="22"/>
          <w:szCs w:val="22"/>
        </w:rPr>
      </w:pPr>
      <w:r w:rsidRPr="00A07687">
        <w:rPr>
          <w:rFonts w:cs="Arial"/>
          <w:b/>
          <w:bCs/>
          <w:i/>
          <w:iCs/>
          <w:sz w:val="22"/>
          <w:szCs w:val="22"/>
        </w:rPr>
        <w:t>What’s at risk?</w:t>
      </w:r>
    </w:p>
    <w:p w:rsidR="002D0224" w:rsidRPr="00A07687" w:rsidRDefault="002D0224" w:rsidP="002D0224">
      <w:pPr>
        <w:rPr>
          <w:rFonts w:cs="Arial"/>
          <w:sz w:val="22"/>
          <w:szCs w:val="22"/>
        </w:rPr>
      </w:pPr>
      <w:r w:rsidRPr="00A07687">
        <w:rPr>
          <w:rFonts w:cs="Arial"/>
          <w:sz w:val="22"/>
          <w:szCs w:val="22"/>
        </w:rPr>
        <w:t xml:space="preserve">Sea level rise puts coastal communities at risk due to more frequent </w:t>
      </w:r>
      <w:r w:rsidR="00F51785">
        <w:rPr>
          <w:rFonts w:cs="Arial"/>
          <w:sz w:val="22"/>
          <w:szCs w:val="22"/>
        </w:rPr>
        <w:t xml:space="preserve">severe </w:t>
      </w:r>
      <w:r w:rsidRPr="00A07687">
        <w:rPr>
          <w:rFonts w:cs="Arial"/>
          <w:sz w:val="22"/>
          <w:szCs w:val="22"/>
        </w:rPr>
        <w:t>storms and potential flooding, which can erode land and damage infrastructure along the shoreline and in low-lying areas. Also, as seawater reaches farther inland, it can cause erosion, flooding of wetlands, contamination of aquifers and agricultural soils, and lost habitat for fish, birds and plants.</w:t>
      </w:r>
    </w:p>
    <w:p w:rsidR="002D0224" w:rsidRPr="00F81E47" w:rsidRDefault="002D0224" w:rsidP="002D0224">
      <w:pPr>
        <w:rPr>
          <w:rFonts w:cs="Arial"/>
          <w:b/>
          <w:bCs/>
          <w:i/>
          <w:iCs/>
          <w:sz w:val="10"/>
          <w:szCs w:val="10"/>
        </w:rPr>
      </w:pPr>
    </w:p>
    <w:p w:rsidR="002D0224" w:rsidRPr="00A07687" w:rsidRDefault="002D0224" w:rsidP="002D0224">
      <w:pPr>
        <w:rPr>
          <w:rFonts w:cs="Arial"/>
          <w:b/>
          <w:bCs/>
          <w:i/>
          <w:iCs/>
          <w:sz w:val="22"/>
          <w:szCs w:val="22"/>
        </w:rPr>
      </w:pPr>
      <w:r w:rsidRPr="00A07687">
        <w:rPr>
          <w:rFonts w:cs="Arial"/>
          <w:b/>
          <w:bCs/>
          <w:i/>
          <w:iCs/>
          <w:sz w:val="22"/>
          <w:szCs w:val="22"/>
        </w:rPr>
        <w:t>How does weather affect flooding in downtown Campbell River?</w:t>
      </w:r>
    </w:p>
    <w:p w:rsidR="002D0224" w:rsidRPr="00A07687" w:rsidRDefault="002D0224" w:rsidP="002D0224">
      <w:pPr>
        <w:rPr>
          <w:rFonts w:cs="Arial"/>
          <w:sz w:val="22"/>
          <w:szCs w:val="22"/>
        </w:rPr>
      </w:pPr>
      <w:r w:rsidRPr="00A07687">
        <w:rPr>
          <w:rFonts w:cs="Arial"/>
          <w:sz w:val="22"/>
          <w:szCs w:val="22"/>
        </w:rPr>
        <w:t>During severe winter storms, high-high tide and strong winds can cause sea water to enter the storm system outfalls and back up the drain pipes. As a result,</w:t>
      </w:r>
      <w:r w:rsidR="00F51785">
        <w:rPr>
          <w:rFonts w:cs="Arial"/>
          <w:sz w:val="22"/>
          <w:szCs w:val="22"/>
        </w:rPr>
        <w:t xml:space="preserve"> the flow of</w:t>
      </w:r>
      <w:r w:rsidRPr="00A07687">
        <w:rPr>
          <w:rFonts w:cs="Arial"/>
          <w:sz w:val="22"/>
          <w:szCs w:val="22"/>
        </w:rPr>
        <w:t xml:space="preserve"> rainwater draining to the ocean through the storm water system is held back. This can cause short-term, localized flooding at the lowest elevations. Areas most vulnerable to flooding in downtown Campbell River include the intersection near the Courthouse and Mariner Square (Dogwood St</w:t>
      </w:r>
      <w:proofErr w:type="gramStart"/>
      <w:r w:rsidRPr="00A07687">
        <w:rPr>
          <w:rFonts w:cs="Arial"/>
          <w:sz w:val="22"/>
          <w:szCs w:val="22"/>
        </w:rPr>
        <w:t>./</w:t>
      </w:r>
      <w:proofErr w:type="gramEnd"/>
      <w:r w:rsidRPr="00A07687">
        <w:rPr>
          <w:rFonts w:cs="Arial"/>
          <w:sz w:val="22"/>
          <w:szCs w:val="22"/>
        </w:rPr>
        <w:t>Cedar St. and 13</w:t>
      </w:r>
      <w:r w:rsidRPr="00A07687">
        <w:rPr>
          <w:rFonts w:cs="Arial"/>
          <w:sz w:val="22"/>
          <w:szCs w:val="22"/>
          <w:vertAlign w:val="superscript"/>
        </w:rPr>
        <w:t>th</w:t>
      </w:r>
      <w:r w:rsidRPr="00A07687">
        <w:rPr>
          <w:rFonts w:cs="Arial"/>
          <w:sz w:val="22"/>
          <w:szCs w:val="22"/>
        </w:rPr>
        <w:t xml:space="preserve"> Ave.), 16</w:t>
      </w:r>
      <w:r w:rsidRPr="00A07687">
        <w:rPr>
          <w:rFonts w:cs="Arial"/>
          <w:sz w:val="22"/>
          <w:szCs w:val="22"/>
          <w:vertAlign w:val="superscript"/>
        </w:rPr>
        <w:t>th</w:t>
      </w:r>
      <w:r w:rsidRPr="00A07687">
        <w:rPr>
          <w:rFonts w:cs="Arial"/>
          <w:sz w:val="22"/>
          <w:szCs w:val="22"/>
        </w:rPr>
        <w:t xml:space="preserve"> Ave. near Nunns Creek in Campbellton and along Shoppers Row</w:t>
      </w:r>
      <w:r w:rsidR="00F51785">
        <w:rPr>
          <w:rFonts w:cs="Arial"/>
          <w:sz w:val="22"/>
          <w:szCs w:val="22"/>
        </w:rPr>
        <w:t>.</w:t>
      </w:r>
      <w:r w:rsidRPr="00A07687">
        <w:rPr>
          <w:rFonts w:cs="Arial"/>
          <w:sz w:val="22"/>
          <w:szCs w:val="22"/>
        </w:rPr>
        <w:t xml:space="preserve"> </w:t>
      </w:r>
    </w:p>
    <w:p w:rsidR="002D0224" w:rsidRPr="00F81E47" w:rsidRDefault="002D0224" w:rsidP="002D0224">
      <w:pPr>
        <w:rPr>
          <w:rFonts w:cs="Arial"/>
          <w:b/>
          <w:bCs/>
          <w:i/>
          <w:iCs/>
          <w:sz w:val="10"/>
          <w:szCs w:val="10"/>
        </w:rPr>
      </w:pPr>
    </w:p>
    <w:p w:rsidR="002D0224" w:rsidRPr="00A07687" w:rsidRDefault="002D0224" w:rsidP="002D0224">
      <w:pPr>
        <w:rPr>
          <w:rFonts w:cs="Arial"/>
          <w:b/>
          <w:bCs/>
          <w:i/>
          <w:iCs/>
          <w:sz w:val="22"/>
          <w:szCs w:val="22"/>
        </w:rPr>
      </w:pPr>
      <w:r w:rsidRPr="00A07687">
        <w:rPr>
          <w:rFonts w:cs="Arial"/>
          <w:b/>
          <w:bCs/>
          <w:i/>
          <w:iCs/>
          <w:sz w:val="22"/>
          <w:szCs w:val="22"/>
        </w:rPr>
        <w:t>Will sea level rise make flooding worse downtown?</w:t>
      </w:r>
    </w:p>
    <w:p w:rsidR="002D0224" w:rsidRPr="00A07687" w:rsidRDefault="002D0224" w:rsidP="002D0224">
      <w:pPr>
        <w:rPr>
          <w:rFonts w:cs="Arial"/>
          <w:sz w:val="22"/>
          <w:szCs w:val="22"/>
        </w:rPr>
      </w:pPr>
      <w:r w:rsidRPr="00A07687">
        <w:rPr>
          <w:rFonts w:cs="Arial"/>
          <w:sz w:val="22"/>
          <w:szCs w:val="22"/>
        </w:rPr>
        <w:t xml:space="preserve">Sea level rise predictions indicate that short-term, localized flooding would become a more frequent event if </w:t>
      </w:r>
      <w:r w:rsidR="00F51785">
        <w:rPr>
          <w:rFonts w:cs="Arial"/>
          <w:sz w:val="22"/>
          <w:szCs w:val="22"/>
        </w:rPr>
        <w:t xml:space="preserve">the </w:t>
      </w:r>
      <w:r w:rsidRPr="00A07687">
        <w:rPr>
          <w:rFonts w:cs="Arial"/>
          <w:sz w:val="22"/>
          <w:szCs w:val="22"/>
        </w:rPr>
        <w:t>existing storm drain systems remain in place.</w:t>
      </w:r>
    </w:p>
    <w:p w:rsidR="002D0224" w:rsidRPr="00F81E47" w:rsidRDefault="002D0224" w:rsidP="002D0224">
      <w:pPr>
        <w:rPr>
          <w:rFonts w:cs="Arial"/>
          <w:b/>
          <w:bCs/>
          <w:i/>
          <w:iCs/>
          <w:sz w:val="10"/>
          <w:szCs w:val="10"/>
        </w:rPr>
      </w:pPr>
    </w:p>
    <w:p w:rsidR="002D0224" w:rsidRPr="00A07687" w:rsidRDefault="002D0224" w:rsidP="002D0224">
      <w:pPr>
        <w:rPr>
          <w:rFonts w:cs="Arial"/>
          <w:b/>
          <w:bCs/>
          <w:i/>
          <w:iCs/>
          <w:sz w:val="22"/>
          <w:szCs w:val="22"/>
        </w:rPr>
      </w:pPr>
      <w:r w:rsidRPr="00A07687">
        <w:rPr>
          <w:rFonts w:cs="Arial"/>
          <w:b/>
          <w:bCs/>
          <w:i/>
          <w:iCs/>
          <w:sz w:val="22"/>
          <w:szCs w:val="22"/>
        </w:rPr>
        <w:t xml:space="preserve">How soon will </w:t>
      </w:r>
      <w:r w:rsidR="00F51785">
        <w:rPr>
          <w:rFonts w:cs="Arial"/>
          <w:b/>
          <w:bCs/>
          <w:i/>
          <w:iCs/>
          <w:sz w:val="22"/>
          <w:szCs w:val="22"/>
        </w:rPr>
        <w:t>sea level rise</w:t>
      </w:r>
      <w:r w:rsidRPr="00A07687">
        <w:rPr>
          <w:rFonts w:cs="Arial"/>
          <w:b/>
          <w:bCs/>
          <w:i/>
          <w:iCs/>
          <w:sz w:val="22"/>
          <w:szCs w:val="22"/>
        </w:rPr>
        <w:t xml:space="preserve"> happen?</w:t>
      </w:r>
    </w:p>
    <w:p w:rsidR="002D0224" w:rsidRPr="00A07687" w:rsidRDefault="00F51785" w:rsidP="002D0224">
      <w:pPr>
        <w:rPr>
          <w:rFonts w:cs="Arial"/>
          <w:sz w:val="22"/>
          <w:szCs w:val="22"/>
        </w:rPr>
      </w:pPr>
      <w:r w:rsidRPr="00B81871">
        <w:rPr>
          <w:rFonts w:cs="Arial"/>
          <w:sz w:val="22"/>
          <w:szCs w:val="22"/>
        </w:rPr>
        <w:t>Sea levels are already rising.</w:t>
      </w:r>
      <w:r>
        <w:rPr>
          <w:rFonts w:cs="Arial"/>
          <w:sz w:val="22"/>
          <w:szCs w:val="22"/>
        </w:rPr>
        <w:t xml:space="preserve"> </w:t>
      </w:r>
      <w:r w:rsidR="002D0224" w:rsidRPr="00A07687">
        <w:rPr>
          <w:rFonts w:cs="Arial"/>
          <w:sz w:val="22"/>
          <w:szCs w:val="22"/>
        </w:rPr>
        <w:t xml:space="preserve">Current predictions suggest that the B.C. coast will experience a rise in the sea level by as much as one </w:t>
      </w:r>
      <w:proofErr w:type="spellStart"/>
      <w:r w:rsidR="002D0224" w:rsidRPr="00A07687">
        <w:rPr>
          <w:rFonts w:cs="Arial"/>
          <w:sz w:val="22"/>
          <w:szCs w:val="22"/>
        </w:rPr>
        <w:t>metre</w:t>
      </w:r>
      <w:proofErr w:type="spellEnd"/>
      <w:r w:rsidR="002D0224" w:rsidRPr="00A07687">
        <w:rPr>
          <w:rFonts w:cs="Arial"/>
          <w:sz w:val="22"/>
          <w:szCs w:val="22"/>
        </w:rPr>
        <w:t xml:space="preserve"> by the year 2100.</w:t>
      </w:r>
    </w:p>
    <w:p w:rsidR="002D0224" w:rsidRPr="00F81E47" w:rsidRDefault="002D0224" w:rsidP="002D0224">
      <w:pPr>
        <w:rPr>
          <w:rFonts w:cs="Arial"/>
          <w:b/>
          <w:bCs/>
          <w:i/>
          <w:iCs/>
          <w:sz w:val="10"/>
          <w:szCs w:val="10"/>
        </w:rPr>
      </w:pPr>
    </w:p>
    <w:p w:rsidR="002D0224" w:rsidRPr="00A07687" w:rsidRDefault="002D0224" w:rsidP="002D0224">
      <w:pPr>
        <w:rPr>
          <w:rFonts w:cs="Arial"/>
          <w:b/>
          <w:bCs/>
          <w:i/>
          <w:iCs/>
          <w:sz w:val="22"/>
          <w:szCs w:val="22"/>
        </w:rPr>
      </w:pPr>
      <w:r w:rsidRPr="00A07687">
        <w:rPr>
          <w:rFonts w:cs="Arial"/>
          <w:b/>
          <w:bCs/>
          <w:i/>
          <w:iCs/>
          <w:sz w:val="22"/>
          <w:szCs w:val="22"/>
        </w:rPr>
        <w:t xml:space="preserve">How are other coastal communities preparing? </w:t>
      </w:r>
    </w:p>
    <w:p w:rsidR="002D0224" w:rsidRPr="00A07687" w:rsidRDefault="002D0224" w:rsidP="002D0224">
      <w:pPr>
        <w:rPr>
          <w:rFonts w:cs="Arial"/>
          <w:sz w:val="22"/>
          <w:szCs w:val="22"/>
        </w:rPr>
      </w:pPr>
      <w:r w:rsidRPr="00A07687">
        <w:rPr>
          <w:rFonts w:cs="Arial"/>
          <w:sz w:val="22"/>
          <w:szCs w:val="22"/>
        </w:rPr>
        <w:t xml:space="preserve">This is a global issue faced by all coastal communities, and there are many locations around the world where people have been working to accommodate sea level rise for many years (think of Venice and the dikes in the Netherlands). </w:t>
      </w:r>
    </w:p>
    <w:p w:rsidR="002D0224" w:rsidRPr="00A07687" w:rsidRDefault="002D0224" w:rsidP="002D0224">
      <w:pPr>
        <w:rPr>
          <w:rFonts w:cs="Arial"/>
          <w:sz w:val="22"/>
          <w:szCs w:val="22"/>
        </w:rPr>
      </w:pPr>
      <w:r w:rsidRPr="00A07687">
        <w:rPr>
          <w:rFonts w:cs="Arial"/>
          <w:sz w:val="22"/>
          <w:szCs w:val="22"/>
        </w:rPr>
        <w:t xml:space="preserve">Now that sea level rise is beginning to be experienced in coastal British Columbia, the provincial and local governments are generally still </w:t>
      </w:r>
      <w:r w:rsidR="00F51785">
        <w:rPr>
          <w:rFonts w:cs="Arial"/>
          <w:sz w:val="22"/>
          <w:szCs w:val="22"/>
        </w:rPr>
        <w:t>assessing risks</w:t>
      </w:r>
      <w:r w:rsidRPr="00A07687">
        <w:rPr>
          <w:rFonts w:cs="Arial"/>
          <w:sz w:val="22"/>
          <w:szCs w:val="22"/>
        </w:rPr>
        <w:t>.</w:t>
      </w:r>
    </w:p>
    <w:p w:rsidR="002D0224" w:rsidRPr="00A07687" w:rsidRDefault="002D0224" w:rsidP="002D0224">
      <w:pPr>
        <w:rPr>
          <w:rFonts w:cs="Arial"/>
          <w:sz w:val="22"/>
          <w:szCs w:val="22"/>
        </w:rPr>
      </w:pPr>
      <w:r w:rsidRPr="00A07687">
        <w:rPr>
          <w:rFonts w:cs="Arial"/>
          <w:sz w:val="22"/>
          <w:szCs w:val="22"/>
        </w:rPr>
        <w:t xml:space="preserve">For communities that have begun to work to adapt to sea level rise, such as Vancouver, Richmond and Qualicum Beach, each is assessing the risk and developing adaptation tools through a comprehensive public planning exercise. </w:t>
      </w:r>
    </w:p>
    <w:p w:rsidR="002D0224" w:rsidRPr="00A07687" w:rsidRDefault="002D0224" w:rsidP="002D0224">
      <w:pPr>
        <w:rPr>
          <w:rFonts w:cs="Arial"/>
          <w:sz w:val="22"/>
          <w:szCs w:val="22"/>
        </w:rPr>
      </w:pPr>
      <w:r w:rsidRPr="00A07687">
        <w:rPr>
          <w:rFonts w:cs="Arial"/>
          <w:sz w:val="22"/>
          <w:szCs w:val="22"/>
        </w:rPr>
        <w:t>In Richmond, diking and water pumps have been installed to address flooding issues in developed low-lying areas. Qualicum Beach has completed a study of the community’s waterfront that models how sea level rise will change the shape of the shoreline and the anticipated effects of storm damage to infrastructure along the waterfront.</w:t>
      </w:r>
    </w:p>
    <w:p w:rsidR="00A07687" w:rsidRDefault="00A07687" w:rsidP="002D0224">
      <w:pPr>
        <w:rPr>
          <w:rFonts w:cs="Arial"/>
          <w:b/>
          <w:bCs/>
          <w:i/>
          <w:iCs/>
          <w:sz w:val="22"/>
          <w:szCs w:val="22"/>
        </w:rPr>
      </w:pPr>
    </w:p>
    <w:p w:rsidR="00F81E47" w:rsidRDefault="00F81E47" w:rsidP="002D0224">
      <w:pPr>
        <w:rPr>
          <w:rFonts w:cs="Arial"/>
          <w:b/>
          <w:bCs/>
          <w:i/>
          <w:iCs/>
          <w:sz w:val="22"/>
          <w:szCs w:val="22"/>
        </w:rPr>
      </w:pPr>
    </w:p>
    <w:p w:rsidR="00F81E47" w:rsidRDefault="00F81E47" w:rsidP="002D0224">
      <w:pPr>
        <w:rPr>
          <w:rFonts w:cs="Arial"/>
          <w:b/>
          <w:bCs/>
          <w:i/>
          <w:iCs/>
          <w:sz w:val="22"/>
          <w:szCs w:val="22"/>
        </w:rPr>
      </w:pPr>
    </w:p>
    <w:p w:rsidR="00F81E47" w:rsidRDefault="00F81E47" w:rsidP="002D0224">
      <w:pPr>
        <w:rPr>
          <w:rFonts w:cs="Arial"/>
          <w:b/>
          <w:bCs/>
          <w:i/>
          <w:iCs/>
          <w:sz w:val="22"/>
          <w:szCs w:val="22"/>
        </w:rPr>
      </w:pPr>
    </w:p>
    <w:p w:rsidR="00F81E47" w:rsidRDefault="00F81E47" w:rsidP="002D0224">
      <w:pPr>
        <w:rPr>
          <w:rFonts w:cs="Arial"/>
          <w:b/>
          <w:bCs/>
          <w:i/>
          <w:iCs/>
          <w:sz w:val="22"/>
          <w:szCs w:val="22"/>
        </w:rPr>
      </w:pPr>
    </w:p>
    <w:p w:rsidR="002D0224" w:rsidRPr="00A07687" w:rsidRDefault="002D0224" w:rsidP="002D0224">
      <w:pPr>
        <w:rPr>
          <w:rFonts w:cs="Arial"/>
          <w:b/>
          <w:bCs/>
          <w:i/>
          <w:iCs/>
          <w:sz w:val="22"/>
          <w:szCs w:val="22"/>
        </w:rPr>
      </w:pPr>
      <w:r w:rsidRPr="00A07687">
        <w:rPr>
          <w:rFonts w:cs="Arial"/>
          <w:b/>
          <w:bCs/>
          <w:i/>
          <w:iCs/>
          <w:sz w:val="22"/>
          <w:szCs w:val="22"/>
        </w:rPr>
        <w:t>How is Campbell River approaching climate change?</w:t>
      </w:r>
    </w:p>
    <w:p w:rsidR="002D0224" w:rsidRPr="00A07687" w:rsidRDefault="002D0224" w:rsidP="002D0224">
      <w:pPr>
        <w:rPr>
          <w:rFonts w:cs="Arial"/>
          <w:sz w:val="22"/>
          <w:szCs w:val="22"/>
        </w:rPr>
      </w:pPr>
      <w:r w:rsidRPr="00A07687">
        <w:rPr>
          <w:rFonts w:cs="Arial"/>
          <w:sz w:val="22"/>
          <w:szCs w:val="22"/>
        </w:rPr>
        <w:t xml:space="preserve">Campbell River is in </w:t>
      </w:r>
      <w:r w:rsidRPr="00B81871">
        <w:rPr>
          <w:rFonts w:cs="Arial"/>
          <w:sz w:val="22"/>
          <w:szCs w:val="22"/>
        </w:rPr>
        <w:t>the early stages of assessing risk and developing adaptation tools.</w:t>
      </w:r>
      <w:r w:rsidR="00F51785" w:rsidRPr="00B81871">
        <w:rPr>
          <w:rFonts w:cs="Arial"/>
          <w:sz w:val="22"/>
          <w:szCs w:val="22"/>
        </w:rPr>
        <w:t xml:space="preserve"> L</w:t>
      </w:r>
      <w:r w:rsidRPr="00B81871">
        <w:rPr>
          <w:rFonts w:cs="Arial"/>
          <w:sz w:val="22"/>
          <w:szCs w:val="22"/>
        </w:rPr>
        <w:t>onger-term method</w:t>
      </w:r>
      <w:r w:rsidR="00F51785" w:rsidRPr="00B81871">
        <w:rPr>
          <w:rFonts w:cs="Arial"/>
          <w:sz w:val="22"/>
          <w:szCs w:val="22"/>
        </w:rPr>
        <w:t>s</w:t>
      </w:r>
      <w:r w:rsidRPr="00B81871">
        <w:rPr>
          <w:rFonts w:cs="Arial"/>
          <w:sz w:val="22"/>
          <w:szCs w:val="22"/>
        </w:rPr>
        <w:t xml:space="preserve"> </w:t>
      </w:r>
      <w:r w:rsidR="00F51785" w:rsidRPr="00B81871">
        <w:rPr>
          <w:rFonts w:cs="Arial"/>
          <w:sz w:val="22"/>
          <w:szCs w:val="22"/>
        </w:rPr>
        <w:t xml:space="preserve">to address climate change are included in Campbell River’s </w:t>
      </w:r>
      <w:r w:rsidRPr="00B81871">
        <w:rPr>
          <w:rFonts w:cs="Arial"/>
          <w:sz w:val="22"/>
          <w:szCs w:val="22"/>
        </w:rPr>
        <w:t>Community Energy and Emissions Plan</w:t>
      </w:r>
      <w:r w:rsidR="00F51785" w:rsidRPr="00B81871">
        <w:rPr>
          <w:rFonts w:cs="Arial"/>
          <w:sz w:val="22"/>
          <w:szCs w:val="22"/>
        </w:rPr>
        <w:t>,</w:t>
      </w:r>
      <w:r w:rsidRPr="00B81871">
        <w:rPr>
          <w:rFonts w:cs="Arial"/>
          <w:sz w:val="22"/>
          <w:szCs w:val="22"/>
        </w:rPr>
        <w:t xml:space="preserve"> a </w:t>
      </w:r>
      <w:r w:rsidR="00F51785" w:rsidRPr="00B81871">
        <w:rPr>
          <w:rFonts w:cs="Arial"/>
          <w:sz w:val="22"/>
          <w:szCs w:val="22"/>
        </w:rPr>
        <w:t>document th</w:t>
      </w:r>
      <w:r w:rsidR="004F3301">
        <w:rPr>
          <w:rFonts w:cs="Arial"/>
          <w:sz w:val="22"/>
          <w:szCs w:val="22"/>
        </w:rPr>
        <w:t>at</w:t>
      </w:r>
      <w:bookmarkStart w:id="0" w:name="_GoBack"/>
      <w:bookmarkEnd w:id="0"/>
      <w:r w:rsidR="00F51785" w:rsidRPr="00B81871">
        <w:rPr>
          <w:rFonts w:cs="Arial"/>
          <w:sz w:val="22"/>
          <w:szCs w:val="22"/>
        </w:rPr>
        <w:t xml:space="preserve"> provides </w:t>
      </w:r>
      <w:r w:rsidRPr="00B81871">
        <w:rPr>
          <w:rFonts w:cs="Arial"/>
          <w:sz w:val="22"/>
          <w:szCs w:val="22"/>
        </w:rPr>
        <w:t>tool</w:t>
      </w:r>
      <w:r w:rsidR="00F51785" w:rsidRPr="00B81871">
        <w:rPr>
          <w:rFonts w:cs="Arial"/>
          <w:sz w:val="22"/>
          <w:szCs w:val="22"/>
        </w:rPr>
        <w:t>s to</w:t>
      </w:r>
      <w:r w:rsidRPr="00B81871">
        <w:rPr>
          <w:rFonts w:cs="Arial"/>
          <w:sz w:val="22"/>
          <w:szCs w:val="22"/>
        </w:rPr>
        <w:t xml:space="preserve"> help reduce carbon emissions</w:t>
      </w:r>
      <w:r w:rsidR="00F81E47" w:rsidRPr="00B81871">
        <w:rPr>
          <w:rFonts w:cs="Arial"/>
          <w:sz w:val="22"/>
          <w:szCs w:val="22"/>
        </w:rPr>
        <w:t xml:space="preserve"> </w:t>
      </w:r>
      <w:r w:rsidR="00F51785" w:rsidRPr="00B81871">
        <w:rPr>
          <w:rFonts w:cs="Arial"/>
          <w:sz w:val="22"/>
          <w:szCs w:val="22"/>
        </w:rPr>
        <w:t xml:space="preserve">– the greenhouse </w:t>
      </w:r>
      <w:r w:rsidRPr="00B81871">
        <w:rPr>
          <w:rFonts w:cs="Arial"/>
          <w:sz w:val="22"/>
          <w:szCs w:val="22"/>
        </w:rPr>
        <w:t xml:space="preserve">gases </w:t>
      </w:r>
      <w:r w:rsidR="00F51785" w:rsidRPr="00B81871">
        <w:rPr>
          <w:rFonts w:cs="Arial"/>
          <w:sz w:val="22"/>
          <w:szCs w:val="22"/>
        </w:rPr>
        <w:t xml:space="preserve">that </w:t>
      </w:r>
      <w:r w:rsidRPr="00B81871">
        <w:rPr>
          <w:rFonts w:cs="Arial"/>
          <w:sz w:val="22"/>
          <w:szCs w:val="22"/>
        </w:rPr>
        <w:t>cont</w:t>
      </w:r>
      <w:r w:rsidR="00F81E47" w:rsidRPr="00B81871">
        <w:rPr>
          <w:rFonts w:cs="Arial"/>
          <w:sz w:val="22"/>
          <w:szCs w:val="22"/>
        </w:rPr>
        <w:t xml:space="preserve">ribute to climate change, </w:t>
      </w:r>
      <w:r w:rsidRPr="00B81871">
        <w:rPr>
          <w:rFonts w:cs="Arial"/>
          <w:sz w:val="22"/>
          <w:szCs w:val="22"/>
        </w:rPr>
        <w:t>sea level rise and wilder weather, including more extreme storms.</w:t>
      </w:r>
      <w:r w:rsidRPr="00A07687">
        <w:rPr>
          <w:rFonts w:cs="Arial"/>
          <w:sz w:val="22"/>
          <w:szCs w:val="22"/>
        </w:rPr>
        <w:t xml:space="preserve"> </w:t>
      </w:r>
    </w:p>
    <w:p w:rsidR="002D0224" w:rsidRPr="00F81E47" w:rsidRDefault="002D0224" w:rsidP="002D0224">
      <w:pPr>
        <w:rPr>
          <w:rFonts w:cs="Arial"/>
          <w:b/>
          <w:bCs/>
          <w:i/>
          <w:iCs/>
          <w:sz w:val="10"/>
          <w:szCs w:val="10"/>
        </w:rPr>
      </w:pPr>
    </w:p>
    <w:p w:rsidR="002D0224" w:rsidRPr="00A07687" w:rsidRDefault="002D0224" w:rsidP="002D0224">
      <w:pPr>
        <w:rPr>
          <w:rFonts w:cs="Arial"/>
          <w:b/>
          <w:bCs/>
          <w:i/>
          <w:iCs/>
          <w:sz w:val="22"/>
          <w:szCs w:val="22"/>
        </w:rPr>
      </w:pPr>
      <w:r w:rsidRPr="00A07687">
        <w:rPr>
          <w:rFonts w:cs="Arial"/>
          <w:b/>
          <w:bCs/>
          <w:i/>
          <w:iCs/>
          <w:sz w:val="22"/>
          <w:szCs w:val="22"/>
        </w:rPr>
        <w:t>Will land use regulations change?</w:t>
      </w:r>
    </w:p>
    <w:p w:rsidR="002D0224" w:rsidRPr="00A07687" w:rsidRDefault="002D0224" w:rsidP="002D0224">
      <w:pPr>
        <w:rPr>
          <w:rFonts w:cs="Arial"/>
          <w:sz w:val="22"/>
          <w:szCs w:val="22"/>
        </w:rPr>
      </w:pPr>
      <w:r w:rsidRPr="00A07687">
        <w:rPr>
          <w:rFonts w:cs="Arial"/>
          <w:sz w:val="22"/>
          <w:szCs w:val="22"/>
        </w:rPr>
        <w:t>Because the City is still in the early stages of assessing risk and developing adaptation tools, potential changes in land use regulations are yet to be determined.</w:t>
      </w:r>
    </w:p>
    <w:p w:rsidR="002D0224" w:rsidRPr="00F81E47" w:rsidRDefault="002D0224" w:rsidP="002D0224">
      <w:pPr>
        <w:rPr>
          <w:rFonts w:cs="Arial"/>
          <w:b/>
          <w:bCs/>
          <w:i/>
          <w:iCs/>
          <w:sz w:val="10"/>
          <w:szCs w:val="10"/>
        </w:rPr>
      </w:pPr>
    </w:p>
    <w:p w:rsidR="002D0224" w:rsidRPr="00A07687" w:rsidRDefault="002D0224" w:rsidP="002D0224">
      <w:pPr>
        <w:rPr>
          <w:rFonts w:cs="Arial"/>
          <w:b/>
          <w:bCs/>
          <w:i/>
          <w:iCs/>
          <w:sz w:val="22"/>
          <w:szCs w:val="22"/>
        </w:rPr>
      </w:pPr>
      <w:r w:rsidRPr="00A07687">
        <w:rPr>
          <w:rFonts w:cs="Arial"/>
          <w:b/>
          <w:bCs/>
          <w:i/>
          <w:iCs/>
          <w:sz w:val="22"/>
          <w:szCs w:val="22"/>
        </w:rPr>
        <w:t>How will we protect private property?</w:t>
      </w:r>
    </w:p>
    <w:p w:rsidR="002D0224" w:rsidRPr="00A07687" w:rsidRDefault="002D0224" w:rsidP="002D0224">
      <w:pPr>
        <w:rPr>
          <w:rFonts w:cs="Arial"/>
          <w:sz w:val="22"/>
          <w:szCs w:val="22"/>
        </w:rPr>
      </w:pPr>
      <w:r w:rsidRPr="00A07687">
        <w:rPr>
          <w:rFonts w:cs="Arial"/>
          <w:sz w:val="22"/>
          <w:szCs w:val="22"/>
        </w:rPr>
        <w:t>Because the City is still in the early stages of assessing risk and developing adaptation tools, new strategies for protecting property are yet to be determined.</w:t>
      </w:r>
    </w:p>
    <w:p w:rsidR="002D0224" w:rsidRPr="00F81E47" w:rsidRDefault="002D0224" w:rsidP="002D0224">
      <w:pPr>
        <w:rPr>
          <w:rFonts w:cs="Arial"/>
          <w:b/>
          <w:bCs/>
          <w:i/>
          <w:iCs/>
          <w:sz w:val="10"/>
          <w:szCs w:val="10"/>
        </w:rPr>
      </w:pPr>
    </w:p>
    <w:p w:rsidR="002D0224" w:rsidRPr="00A07687" w:rsidRDefault="002D0224" w:rsidP="002D0224">
      <w:pPr>
        <w:rPr>
          <w:rFonts w:cs="Arial"/>
          <w:b/>
          <w:bCs/>
          <w:i/>
          <w:iCs/>
          <w:sz w:val="22"/>
          <w:szCs w:val="22"/>
        </w:rPr>
      </w:pPr>
      <w:r w:rsidRPr="00A07687">
        <w:rPr>
          <w:rFonts w:cs="Arial"/>
          <w:b/>
          <w:bCs/>
          <w:i/>
          <w:iCs/>
          <w:sz w:val="22"/>
          <w:szCs w:val="22"/>
        </w:rPr>
        <w:t>How would the Ostler Park plan be modified to accommodate sea level rise?</w:t>
      </w:r>
    </w:p>
    <w:p w:rsidR="002D0224" w:rsidRPr="00A07687" w:rsidRDefault="002D0224" w:rsidP="002D0224">
      <w:pPr>
        <w:rPr>
          <w:rFonts w:cs="Arial"/>
          <w:sz w:val="22"/>
          <w:szCs w:val="22"/>
        </w:rPr>
      </w:pPr>
      <w:r w:rsidRPr="00A07687">
        <w:rPr>
          <w:rFonts w:cs="Arial"/>
          <w:sz w:val="22"/>
          <w:szCs w:val="22"/>
        </w:rPr>
        <w:t>A key element in the Ostler Park redevelopment plan was a pocket beach, which would connect people to the water and protect the shoreline from erosion by slowing down the cumulative effect of sea level rise and the power of severe winter storms.</w:t>
      </w:r>
    </w:p>
    <w:p w:rsidR="002D0224" w:rsidRPr="00A07687" w:rsidRDefault="002D0224" w:rsidP="002D0224">
      <w:pPr>
        <w:rPr>
          <w:rFonts w:cs="Arial"/>
          <w:sz w:val="22"/>
          <w:szCs w:val="22"/>
        </w:rPr>
      </w:pPr>
      <w:r w:rsidRPr="00A07687">
        <w:rPr>
          <w:rFonts w:cs="Arial"/>
          <w:sz w:val="22"/>
          <w:szCs w:val="22"/>
        </w:rPr>
        <w:t xml:space="preserve">While it originally looked like this could be achieved with minimal change to the existing footprint of the park, a detailed study reveals that, due to the park’s relatively low elevation, we would need to build a natural beach that cuts </w:t>
      </w:r>
      <w:r w:rsidR="00F81E47">
        <w:rPr>
          <w:rFonts w:cs="Arial"/>
          <w:sz w:val="22"/>
          <w:szCs w:val="22"/>
        </w:rPr>
        <w:t xml:space="preserve">farther </w:t>
      </w:r>
      <w:r w:rsidRPr="00A07687">
        <w:rPr>
          <w:rFonts w:cs="Arial"/>
          <w:sz w:val="22"/>
          <w:szCs w:val="22"/>
        </w:rPr>
        <w:t>into the park than originally planned.</w:t>
      </w:r>
    </w:p>
    <w:p w:rsidR="002D0224" w:rsidRPr="00A07687" w:rsidRDefault="002D0224" w:rsidP="002D0224">
      <w:pPr>
        <w:rPr>
          <w:rFonts w:cs="Arial"/>
          <w:sz w:val="22"/>
          <w:szCs w:val="22"/>
        </w:rPr>
      </w:pPr>
      <w:r w:rsidRPr="00A07687">
        <w:rPr>
          <w:rFonts w:cs="Arial"/>
          <w:sz w:val="22"/>
          <w:szCs w:val="22"/>
        </w:rPr>
        <w:t xml:space="preserve">To accommodate the power of waves at that location, a natural shoreline would raise the existing seawalk by as much as two metres, curve another 40 to 60 metres into the park, and include gently sloping berms toward the seawalk. </w:t>
      </w:r>
    </w:p>
    <w:p w:rsidR="002D0224" w:rsidRPr="00F81E47" w:rsidRDefault="002D0224" w:rsidP="002D0224">
      <w:pPr>
        <w:rPr>
          <w:rFonts w:cs="Arial"/>
          <w:b/>
          <w:bCs/>
          <w:i/>
          <w:iCs/>
          <w:sz w:val="10"/>
          <w:szCs w:val="10"/>
        </w:rPr>
      </w:pPr>
    </w:p>
    <w:p w:rsidR="002D0224" w:rsidRPr="00A07687" w:rsidRDefault="002D0224" w:rsidP="002D0224">
      <w:pPr>
        <w:rPr>
          <w:rFonts w:cs="Arial"/>
          <w:b/>
          <w:bCs/>
          <w:i/>
          <w:iCs/>
          <w:sz w:val="22"/>
          <w:szCs w:val="22"/>
        </w:rPr>
      </w:pPr>
      <w:r w:rsidRPr="00A07687">
        <w:rPr>
          <w:rFonts w:cs="Arial"/>
          <w:b/>
          <w:bCs/>
          <w:i/>
          <w:iCs/>
          <w:sz w:val="22"/>
          <w:szCs w:val="22"/>
        </w:rPr>
        <w:t>Why not re-engineer the riprap currently in place at Ostler Park to protect the current footprint of the park for as long as possible?</w:t>
      </w:r>
    </w:p>
    <w:p w:rsidR="002D0224" w:rsidRPr="00A07687" w:rsidRDefault="00F81E47" w:rsidP="002D0224">
      <w:pPr>
        <w:rPr>
          <w:rFonts w:cs="Arial"/>
          <w:sz w:val="22"/>
          <w:szCs w:val="22"/>
        </w:rPr>
      </w:pPr>
      <w:r>
        <w:rPr>
          <w:rFonts w:cs="Arial"/>
          <w:sz w:val="22"/>
          <w:szCs w:val="22"/>
        </w:rPr>
        <w:t>Ripr</w:t>
      </w:r>
      <w:r w:rsidR="002D0224" w:rsidRPr="00A07687">
        <w:rPr>
          <w:rFonts w:cs="Arial"/>
          <w:sz w:val="22"/>
          <w:szCs w:val="22"/>
        </w:rPr>
        <w:t xml:space="preserve">ap or </w:t>
      </w:r>
      <w:proofErr w:type="spellStart"/>
      <w:r w:rsidR="002D0224" w:rsidRPr="00A07687">
        <w:rPr>
          <w:rFonts w:cs="Arial"/>
          <w:sz w:val="22"/>
          <w:szCs w:val="22"/>
        </w:rPr>
        <w:t>armouring</w:t>
      </w:r>
      <w:proofErr w:type="spellEnd"/>
      <w:r w:rsidR="002D0224" w:rsidRPr="00A07687">
        <w:rPr>
          <w:rFonts w:cs="Arial"/>
          <w:sz w:val="22"/>
          <w:szCs w:val="22"/>
        </w:rPr>
        <w:t xml:space="preserve"> the shoreline is a commonly used method for protecting the foreshore from th</w:t>
      </w:r>
      <w:r>
        <w:rPr>
          <w:rFonts w:cs="Arial"/>
          <w:sz w:val="22"/>
          <w:szCs w:val="22"/>
        </w:rPr>
        <w:t>e ocean environment. As a short-</w:t>
      </w:r>
      <w:r w:rsidR="002D0224" w:rsidRPr="00A07687">
        <w:rPr>
          <w:rFonts w:cs="Arial"/>
          <w:sz w:val="22"/>
          <w:szCs w:val="22"/>
        </w:rPr>
        <w:t>term solution, while a more comprehensive re-design is being developed, this approach can protect the park.</w:t>
      </w:r>
    </w:p>
    <w:p w:rsidR="002D0224" w:rsidRPr="00A07687" w:rsidRDefault="002D0224" w:rsidP="002D0224">
      <w:pPr>
        <w:rPr>
          <w:rFonts w:cs="Arial"/>
          <w:sz w:val="22"/>
          <w:szCs w:val="22"/>
        </w:rPr>
      </w:pPr>
      <w:r w:rsidRPr="00A07687">
        <w:rPr>
          <w:rFonts w:cs="Arial"/>
          <w:sz w:val="22"/>
          <w:szCs w:val="22"/>
        </w:rPr>
        <w:t>Over the long-term, to successfully protect the Ostler Park from the more powerful storms and increased wave height, the existing riprap would have to be stacked as high as (or higher than) the large rocks that line the edge of the Maritime Heritage Centre parking lot. This would effectively cut off any ocean view for anyone in the park.</w:t>
      </w:r>
    </w:p>
    <w:p w:rsidR="002D0224" w:rsidRPr="00F81E47" w:rsidRDefault="002D0224" w:rsidP="002D0224">
      <w:pPr>
        <w:rPr>
          <w:rFonts w:cs="Arial"/>
          <w:b/>
          <w:bCs/>
          <w:i/>
          <w:iCs/>
          <w:sz w:val="10"/>
          <w:szCs w:val="10"/>
        </w:rPr>
      </w:pPr>
    </w:p>
    <w:p w:rsidR="002D0224" w:rsidRPr="00A07687" w:rsidRDefault="002D0224" w:rsidP="002D0224">
      <w:pPr>
        <w:rPr>
          <w:rFonts w:cs="Arial"/>
          <w:b/>
          <w:bCs/>
          <w:i/>
          <w:iCs/>
          <w:sz w:val="22"/>
          <w:szCs w:val="22"/>
        </w:rPr>
      </w:pPr>
      <w:r w:rsidRPr="00A07687">
        <w:rPr>
          <w:rFonts w:cs="Arial"/>
          <w:b/>
          <w:bCs/>
          <w:i/>
          <w:iCs/>
          <w:sz w:val="22"/>
          <w:szCs w:val="22"/>
        </w:rPr>
        <w:t>Would a revised Ostler Park design reduce downtown flooding?</w:t>
      </w:r>
    </w:p>
    <w:p w:rsidR="002D0224" w:rsidRPr="00A07687" w:rsidRDefault="002D0224" w:rsidP="002D0224">
      <w:pPr>
        <w:rPr>
          <w:rFonts w:cs="Arial"/>
          <w:sz w:val="22"/>
          <w:szCs w:val="22"/>
        </w:rPr>
      </w:pPr>
      <w:r w:rsidRPr="00A07687">
        <w:rPr>
          <w:rFonts w:cs="Arial"/>
          <w:sz w:val="22"/>
          <w:szCs w:val="22"/>
        </w:rPr>
        <w:t>It is difficult to say with certainty whether existing flooding events in the downtown can be reduced by improving the storm drain withi</w:t>
      </w:r>
      <w:r w:rsidR="00F81E47">
        <w:rPr>
          <w:rFonts w:cs="Arial"/>
          <w:sz w:val="22"/>
          <w:szCs w:val="22"/>
        </w:rPr>
        <w:t>n the park, but the City will investigate</w:t>
      </w:r>
      <w:r w:rsidRPr="00A07687">
        <w:rPr>
          <w:rFonts w:cs="Arial"/>
          <w:sz w:val="22"/>
          <w:szCs w:val="22"/>
        </w:rPr>
        <w:t xml:space="preserve"> all opportunities for including drainage improvements within the final Ostler Park plan. </w:t>
      </w:r>
    </w:p>
    <w:p w:rsidR="002D0224" w:rsidRPr="00F81E47" w:rsidRDefault="002D0224" w:rsidP="002D0224">
      <w:pPr>
        <w:rPr>
          <w:rFonts w:cs="Arial"/>
          <w:sz w:val="10"/>
          <w:szCs w:val="10"/>
        </w:rPr>
      </w:pPr>
    </w:p>
    <w:p w:rsidR="002D0224" w:rsidRPr="00A07687" w:rsidRDefault="002D0224" w:rsidP="002D0224">
      <w:pPr>
        <w:rPr>
          <w:rFonts w:cs="Arial"/>
          <w:b/>
          <w:bCs/>
          <w:i/>
          <w:iCs/>
          <w:sz w:val="22"/>
          <w:szCs w:val="22"/>
        </w:rPr>
      </w:pPr>
      <w:r w:rsidRPr="00A07687">
        <w:rPr>
          <w:rFonts w:cs="Arial"/>
          <w:b/>
          <w:bCs/>
          <w:i/>
          <w:iCs/>
          <w:sz w:val="22"/>
          <w:szCs w:val="22"/>
        </w:rPr>
        <w:t>Is Big Rock boat ramp vulnerable?</w:t>
      </w:r>
    </w:p>
    <w:p w:rsidR="002D0224" w:rsidRPr="00A07687" w:rsidRDefault="002D0224" w:rsidP="002D0224">
      <w:pPr>
        <w:rPr>
          <w:rFonts w:cs="Arial"/>
          <w:sz w:val="22"/>
          <w:szCs w:val="22"/>
        </w:rPr>
      </w:pPr>
      <w:r w:rsidRPr="00A07687">
        <w:rPr>
          <w:rFonts w:cs="Arial"/>
          <w:sz w:val="22"/>
          <w:szCs w:val="22"/>
        </w:rPr>
        <w:t xml:space="preserve">The current design for </w:t>
      </w:r>
      <w:r w:rsidR="00F81E47">
        <w:rPr>
          <w:rFonts w:cs="Arial"/>
          <w:sz w:val="22"/>
          <w:szCs w:val="22"/>
        </w:rPr>
        <w:t xml:space="preserve">the Big Rock boat ramp is </w:t>
      </w:r>
      <w:r w:rsidRPr="00A07687">
        <w:rPr>
          <w:rFonts w:cs="Arial"/>
          <w:sz w:val="22"/>
          <w:szCs w:val="22"/>
        </w:rPr>
        <w:t>suitable when compared against the latest information regarding seal level rise because:</w:t>
      </w:r>
    </w:p>
    <w:p w:rsidR="002D0224" w:rsidRPr="00A07687" w:rsidRDefault="002D0224" w:rsidP="002D0224">
      <w:pPr>
        <w:pStyle w:val="ListParagraph"/>
        <w:numPr>
          <w:ilvl w:val="0"/>
          <w:numId w:val="40"/>
        </w:numPr>
        <w:rPr>
          <w:rFonts w:ascii="Arial" w:hAnsi="Arial" w:cs="Arial"/>
        </w:rPr>
      </w:pPr>
      <w:r w:rsidRPr="00A07687">
        <w:rPr>
          <w:rFonts w:ascii="Arial" w:hAnsi="Arial" w:cs="Arial"/>
        </w:rPr>
        <w:t>Even though the boat ramp is at the water’s edge, the ramp, the parking lot and future location of washrooms are at a higher elevation than Ostler Park.</w:t>
      </w:r>
    </w:p>
    <w:p w:rsidR="002D0224" w:rsidRPr="00A07687" w:rsidRDefault="002D0224" w:rsidP="002D0224">
      <w:pPr>
        <w:pStyle w:val="ListParagraph"/>
        <w:numPr>
          <w:ilvl w:val="0"/>
          <w:numId w:val="40"/>
        </w:numPr>
        <w:rPr>
          <w:rFonts w:ascii="Arial" w:hAnsi="Arial" w:cs="Arial"/>
        </w:rPr>
      </w:pPr>
      <w:r w:rsidRPr="00A07687">
        <w:rPr>
          <w:rFonts w:ascii="Arial" w:hAnsi="Arial" w:cs="Arial"/>
        </w:rPr>
        <w:t>The amenities at Big Rock boat ramp will be less vulnerable to damage by wave action</w:t>
      </w:r>
      <w:r w:rsidR="00F81E47">
        <w:rPr>
          <w:rFonts w:ascii="Arial" w:hAnsi="Arial" w:cs="Arial"/>
        </w:rPr>
        <w:t xml:space="preserve"> from powerful storms (</w:t>
      </w:r>
      <w:r w:rsidRPr="00A07687">
        <w:rPr>
          <w:rFonts w:ascii="Arial" w:hAnsi="Arial" w:cs="Arial"/>
        </w:rPr>
        <w:t xml:space="preserve">the ramp and pier will be sheltered by an improved breakwater) </w:t>
      </w:r>
    </w:p>
    <w:p w:rsidR="002D0224" w:rsidRPr="00A07687" w:rsidRDefault="002D0224" w:rsidP="002D0224">
      <w:pPr>
        <w:pStyle w:val="ListParagraph"/>
        <w:numPr>
          <w:ilvl w:val="0"/>
          <w:numId w:val="40"/>
        </w:numPr>
        <w:rPr>
          <w:rFonts w:ascii="Arial" w:hAnsi="Arial" w:cs="Arial"/>
        </w:rPr>
      </w:pPr>
      <w:r w:rsidRPr="00A07687">
        <w:rPr>
          <w:rFonts w:ascii="Arial" w:hAnsi="Arial" w:cs="Arial"/>
        </w:rPr>
        <w:t xml:space="preserve">The facility has different, more frequent replacement cycles built into its operation (ramp concrete replacement, dredging and clean-out in the basin, breakwater repair) </w:t>
      </w:r>
    </w:p>
    <w:p w:rsidR="002D0224" w:rsidRDefault="002D0224" w:rsidP="002D0224">
      <w:pPr>
        <w:rPr>
          <w:rFonts w:cs="Arial"/>
          <w:sz w:val="22"/>
          <w:szCs w:val="22"/>
        </w:rPr>
      </w:pPr>
      <w:r w:rsidRPr="00A07687">
        <w:rPr>
          <w:rFonts w:cs="Arial"/>
          <w:sz w:val="22"/>
          <w:szCs w:val="22"/>
        </w:rPr>
        <w:t>For these reasons, the boat ramp can be built into the surrounding environment as a useful community amenity for a reasonable period of time.</w:t>
      </w:r>
    </w:p>
    <w:p w:rsidR="00F81E47" w:rsidRPr="00F81E47" w:rsidRDefault="00F81E47" w:rsidP="002D0224">
      <w:pPr>
        <w:rPr>
          <w:rFonts w:cs="Arial"/>
          <w:b/>
          <w:bCs/>
          <w:i/>
          <w:iCs/>
          <w:sz w:val="10"/>
          <w:szCs w:val="10"/>
        </w:rPr>
      </w:pPr>
    </w:p>
    <w:p w:rsidR="00F81E47" w:rsidRDefault="002D0224" w:rsidP="002D0224">
      <w:pPr>
        <w:rPr>
          <w:rFonts w:cs="Arial"/>
          <w:b/>
          <w:bCs/>
          <w:i/>
          <w:iCs/>
          <w:sz w:val="22"/>
          <w:szCs w:val="22"/>
        </w:rPr>
      </w:pPr>
      <w:r w:rsidRPr="00A07687">
        <w:rPr>
          <w:rFonts w:cs="Arial"/>
          <w:b/>
          <w:bCs/>
          <w:i/>
          <w:iCs/>
          <w:sz w:val="22"/>
          <w:szCs w:val="22"/>
        </w:rPr>
        <w:t xml:space="preserve">Where can I find more information? </w:t>
      </w:r>
    </w:p>
    <w:p w:rsidR="002D0224" w:rsidRPr="00A07687" w:rsidRDefault="002D0224" w:rsidP="002D0224">
      <w:pPr>
        <w:rPr>
          <w:rFonts w:cs="Arial"/>
          <w:color w:val="808080"/>
          <w:sz w:val="22"/>
          <w:szCs w:val="22"/>
        </w:rPr>
      </w:pPr>
      <w:hyperlink r:id="rId7" w:history="1">
        <w:r w:rsidRPr="00A07687">
          <w:rPr>
            <w:rStyle w:val="Hyperlink"/>
            <w:rFonts w:cs="Arial"/>
            <w:sz w:val="22"/>
            <w:szCs w:val="22"/>
          </w:rPr>
          <w:t>www2.gov.bc.ca/gov/content/environment/climate-change/policy.../sea-level-rise</w:t>
        </w:r>
      </w:hyperlink>
    </w:p>
    <w:sectPr w:rsidR="002D0224" w:rsidRPr="00A07687" w:rsidSect="00F81E47">
      <w:headerReference w:type="default" r:id="rId8"/>
      <w:footerReference w:type="default" r:id="rId9"/>
      <w:headerReference w:type="first" r:id="rId10"/>
      <w:footerReference w:type="first" r:id="rId11"/>
      <w:pgSz w:w="12240" w:h="15840" w:code="1"/>
      <w:pgMar w:top="1440" w:right="1260" w:bottom="810" w:left="1440" w:header="720" w:footer="36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C0D" w:rsidRDefault="00951C0D">
      <w:r>
        <w:separator/>
      </w:r>
    </w:p>
  </w:endnote>
  <w:endnote w:type="continuationSeparator" w:id="0">
    <w:p w:rsidR="00951C0D" w:rsidRDefault="0095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C0D" w:rsidRPr="00D33AA7" w:rsidRDefault="00951C0D" w:rsidP="00D52E84">
    <w:pPr>
      <w:pStyle w:val="Footer"/>
      <w:pBdr>
        <w:top w:val="single" w:sz="4" w:space="1" w:color="auto"/>
      </w:pBdr>
      <w:spacing w:before="80"/>
      <w:rPr>
        <w:sz w:val="12"/>
        <w:szCs w:val="12"/>
      </w:rPr>
    </w:pPr>
  </w:p>
  <w:p w:rsidR="00951C0D" w:rsidRPr="006A4DA1" w:rsidRDefault="00951C0D" w:rsidP="006A4DA1">
    <w:pPr>
      <w:pStyle w:val="Footer"/>
      <w:pBdr>
        <w:top w:val="single" w:sz="4" w:space="1" w:color="auto"/>
      </w:pBdr>
      <w:tabs>
        <w:tab w:val="clear" w:pos="4320"/>
        <w:tab w:val="clear" w:pos="8640"/>
        <w:tab w:val="center" w:pos="8730"/>
      </w:tabs>
      <w:rPr>
        <w:sz w:val="18"/>
        <w:szCs w:val="18"/>
      </w:rPr>
    </w:pPr>
    <w:r>
      <w:rPr>
        <w:sz w:val="18"/>
      </w:rPr>
      <w:tab/>
      <w:t xml:space="preserve">Page </w:t>
    </w:r>
    <w:r w:rsidRPr="006A4DA1">
      <w:rPr>
        <w:sz w:val="18"/>
      </w:rPr>
      <w:fldChar w:fldCharType="begin"/>
    </w:r>
    <w:r w:rsidRPr="006A4DA1">
      <w:rPr>
        <w:sz w:val="18"/>
      </w:rPr>
      <w:instrText xml:space="preserve"> PAGE </w:instrText>
    </w:r>
    <w:r w:rsidRPr="006A4DA1">
      <w:rPr>
        <w:sz w:val="18"/>
      </w:rPr>
      <w:fldChar w:fldCharType="separate"/>
    </w:r>
    <w:r w:rsidR="004F3301">
      <w:rPr>
        <w:noProof/>
        <w:sz w:val="18"/>
      </w:rPr>
      <w:t>2</w:t>
    </w:r>
    <w:r w:rsidRPr="006A4DA1">
      <w:rPr>
        <w:sz w:val="18"/>
      </w:rPr>
      <w:fldChar w:fldCharType="end"/>
    </w:r>
    <w:r w:rsidRPr="006A4DA1">
      <w:rPr>
        <w:sz w:val="18"/>
      </w:rPr>
      <w:t xml:space="preserve"> of </w:t>
    </w:r>
    <w:r w:rsidRPr="006A4DA1">
      <w:rPr>
        <w:sz w:val="18"/>
      </w:rPr>
      <w:fldChar w:fldCharType="begin"/>
    </w:r>
    <w:r w:rsidRPr="006A4DA1">
      <w:rPr>
        <w:sz w:val="18"/>
      </w:rPr>
      <w:instrText xml:space="preserve"> NUMPAGES </w:instrText>
    </w:r>
    <w:r w:rsidRPr="006A4DA1">
      <w:rPr>
        <w:sz w:val="18"/>
      </w:rPr>
      <w:fldChar w:fldCharType="separate"/>
    </w:r>
    <w:r w:rsidR="004F3301">
      <w:rPr>
        <w:noProof/>
        <w:sz w:val="18"/>
      </w:rPr>
      <w:t>3</w:t>
    </w:r>
    <w:r w:rsidRPr="006A4DA1">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C0D" w:rsidRDefault="00951C0D" w:rsidP="00AC5282">
    <w:pPr>
      <w:pStyle w:val="Footer"/>
      <w:pBdr>
        <w:top w:val="single" w:sz="4" w:space="1" w:color="auto"/>
      </w:pBdr>
      <w:rPr>
        <w:sz w:val="12"/>
        <w:szCs w:val="12"/>
      </w:rPr>
    </w:pPr>
  </w:p>
  <w:p w:rsidR="00951C0D" w:rsidRPr="00A82022" w:rsidRDefault="003E1CA2" w:rsidP="00A82022">
    <w:pPr>
      <w:pStyle w:val="Footer"/>
      <w:tabs>
        <w:tab w:val="clear" w:pos="4320"/>
        <w:tab w:val="center" w:pos="8640"/>
      </w:tabs>
      <w:jc w:val="center"/>
      <w:rPr>
        <w:sz w:val="18"/>
      </w:rPr>
    </w:pPr>
    <w:r>
      <w:rPr>
        <w:noProof/>
        <w:sz w:val="12"/>
        <w:szCs w:val="12"/>
      </w:rPr>
      <w:drawing>
        <wp:anchor distT="0" distB="0" distL="114300" distR="114300" simplePos="0" relativeHeight="251658752" behindDoc="0" locked="0" layoutInCell="1" allowOverlap="1" wp14:anchorId="0316A311" wp14:editId="167A7E13">
          <wp:simplePos x="0" y="0"/>
          <wp:positionH relativeFrom="column">
            <wp:posOffset>5182870</wp:posOffset>
          </wp:positionH>
          <wp:positionV relativeFrom="paragraph">
            <wp:posOffset>6241</wp:posOffset>
          </wp:positionV>
          <wp:extent cx="760095" cy="659765"/>
          <wp:effectExtent l="0" t="0" r="0" b="0"/>
          <wp:wrapThrough wrapText="bothSides">
            <wp:wrapPolygon edited="0">
              <wp:start x="0" y="0"/>
              <wp:lineTo x="0" y="21205"/>
              <wp:lineTo x="21113" y="21205"/>
              <wp:lineTo x="2111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C-logo2014-CMYK-print.jpg"/>
                  <pic:cNvPicPr/>
                </pic:nvPicPr>
                <pic:blipFill>
                  <a:blip r:embed="rId1">
                    <a:extLst>
                      <a:ext uri="{28A0092B-C50C-407E-A947-70E740481C1C}">
                        <a14:useLocalDpi xmlns:a14="http://schemas.microsoft.com/office/drawing/2010/main" val="0"/>
                      </a:ext>
                    </a:extLst>
                  </a:blip>
                  <a:stretch>
                    <a:fillRect/>
                  </a:stretch>
                </pic:blipFill>
                <pic:spPr>
                  <a:xfrm>
                    <a:off x="0" y="0"/>
                    <a:ext cx="760095" cy="659765"/>
                  </a:xfrm>
                  <a:prstGeom prst="rect">
                    <a:avLst/>
                  </a:prstGeom>
                </pic:spPr>
              </pic:pic>
            </a:graphicData>
          </a:graphic>
          <wp14:sizeRelH relativeFrom="page">
            <wp14:pctWidth>0</wp14:pctWidth>
          </wp14:sizeRelH>
          <wp14:sizeRelV relativeFrom="page">
            <wp14:pctHeight>0</wp14:pctHeight>
          </wp14:sizeRelV>
        </wp:anchor>
      </w:drawing>
    </w:r>
    <w:r w:rsidR="00951C0D" w:rsidRPr="00A82022">
      <w:rPr>
        <w:sz w:val="18"/>
      </w:rPr>
      <w:t xml:space="preserve">For details on this and other City of </w:t>
    </w:r>
    <w:smartTag w:uri="urn:schemas-microsoft-com:office:smarttags" w:element="City">
      <w:smartTag w:uri="urn:schemas-microsoft-com:office:smarttags" w:element="place">
        <w:r w:rsidR="00951C0D" w:rsidRPr="00A82022">
          <w:rPr>
            <w:sz w:val="18"/>
          </w:rPr>
          <w:t>Campbell River</w:t>
        </w:r>
      </w:smartTag>
    </w:smartTag>
    <w:r w:rsidR="00951C0D" w:rsidRPr="00A82022">
      <w:rPr>
        <w:sz w:val="18"/>
      </w:rPr>
      <w:t xml:space="preserve"> services, events and information,</w:t>
    </w:r>
  </w:p>
  <w:p w:rsidR="00951C0D" w:rsidRPr="00A82022" w:rsidRDefault="00951C0D" w:rsidP="00A82022">
    <w:pPr>
      <w:pStyle w:val="Footer"/>
      <w:tabs>
        <w:tab w:val="clear" w:pos="4320"/>
        <w:tab w:val="center" w:pos="8640"/>
      </w:tabs>
      <w:jc w:val="center"/>
      <w:rPr>
        <w:sz w:val="18"/>
        <w:szCs w:val="18"/>
      </w:rPr>
    </w:pPr>
    <w:r>
      <w:rPr>
        <w:sz w:val="18"/>
      </w:rPr>
      <w:t>Please</w:t>
    </w:r>
    <w:r w:rsidRPr="00A82022">
      <w:rPr>
        <w:sz w:val="18"/>
      </w:rPr>
      <w:t xml:space="preserve"> visit our website at </w:t>
    </w:r>
    <w:r w:rsidRPr="00A82022">
      <w:rPr>
        <w:b/>
        <w:sz w:val="18"/>
      </w:rPr>
      <w:t>www.campbellriver.ca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C0D" w:rsidRDefault="00951C0D">
      <w:r>
        <w:separator/>
      </w:r>
    </w:p>
  </w:footnote>
  <w:footnote w:type="continuationSeparator" w:id="0">
    <w:p w:rsidR="00951C0D" w:rsidRDefault="00951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C0D" w:rsidRDefault="00951C0D">
    <w:pPr>
      <w:pStyle w:val="Header"/>
    </w:pPr>
    <w:r>
      <w:rPr>
        <w:noProof/>
      </w:rPr>
      <w:drawing>
        <wp:anchor distT="0" distB="0" distL="114300" distR="114300" simplePos="0" relativeHeight="251656704" behindDoc="1" locked="0" layoutInCell="1" allowOverlap="1">
          <wp:simplePos x="0" y="0"/>
          <wp:positionH relativeFrom="column">
            <wp:posOffset>-38100</wp:posOffset>
          </wp:positionH>
          <wp:positionV relativeFrom="paragraph">
            <wp:posOffset>-5715</wp:posOffset>
          </wp:positionV>
          <wp:extent cx="1661160" cy="676275"/>
          <wp:effectExtent l="19050" t="0" r="0" b="0"/>
          <wp:wrapTight wrapText="bothSides">
            <wp:wrapPolygon edited="0">
              <wp:start x="-248" y="0"/>
              <wp:lineTo x="-248" y="21296"/>
              <wp:lineTo x="21550" y="21296"/>
              <wp:lineTo x="21550" y="0"/>
              <wp:lineTo x="-24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61160" cy="676275"/>
                  </a:xfrm>
                  <a:prstGeom prst="rect">
                    <a:avLst/>
                  </a:prstGeom>
                  <a:noFill/>
                  <a:ln w="9525">
                    <a:noFill/>
                    <a:miter lim="800000"/>
                    <a:headEnd/>
                    <a:tailEnd/>
                  </a:ln>
                </pic:spPr>
              </pic:pic>
            </a:graphicData>
          </a:graphic>
        </wp:anchor>
      </w:drawing>
    </w:r>
  </w:p>
  <w:p w:rsidR="00951C0D" w:rsidRPr="00D33AA7" w:rsidRDefault="00951C0D" w:rsidP="00D33AA7">
    <w:pPr>
      <w:pStyle w:val="Header"/>
      <w:tabs>
        <w:tab w:val="clear" w:pos="4320"/>
        <w:tab w:val="left" w:pos="4140"/>
      </w:tabs>
      <w:rPr>
        <w:rFonts w:ascii="Times New Roman" w:hAnsi="Times New Roman"/>
        <w:sz w:val="28"/>
        <w:szCs w:val="28"/>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C0D" w:rsidRDefault="00951C0D" w:rsidP="006908E8">
    <w:pPr>
      <w:pStyle w:val="Header"/>
      <w:tabs>
        <w:tab w:val="clear" w:pos="4320"/>
        <w:tab w:val="left" w:pos="3420"/>
      </w:tabs>
    </w:pPr>
    <w:r>
      <w:rPr>
        <w:rFonts w:ascii="Times New Roman" w:hAnsi="Times New Roman"/>
        <w:b/>
        <w:noProof/>
        <w:sz w:val="36"/>
        <w:szCs w:val="36"/>
      </w:rPr>
      <w:drawing>
        <wp:anchor distT="0" distB="0" distL="114300" distR="114300" simplePos="0" relativeHeight="251657728" behindDoc="1" locked="0" layoutInCell="1" allowOverlap="1">
          <wp:simplePos x="0" y="0"/>
          <wp:positionH relativeFrom="column">
            <wp:posOffset>-36830</wp:posOffset>
          </wp:positionH>
          <wp:positionV relativeFrom="paragraph">
            <wp:posOffset>-10160</wp:posOffset>
          </wp:positionV>
          <wp:extent cx="1661160" cy="676275"/>
          <wp:effectExtent l="19050" t="0" r="0" b="0"/>
          <wp:wrapTight wrapText="bothSides">
            <wp:wrapPolygon edited="0">
              <wp:start x="-248" y="0"/>
              <wp:lineTo x="-248" y="21296"/>
              <wp:lineTo x="21550" y="21296"/>
              <wp:lineTo x="21550" y="0"/>
              <wp:lineTo x="-24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61160" cy="676275"/>
                  </a:xfrm>
                  <a:prstGeom prst="rect">
                    <a:avLst/>
                  </a:prstGeom>
                  <a:noFill/>
                  <a:ln w="9525">
                    <a:noFill/>
                    <a:miter lim="800000"/>
                    <a:headEnd/>
                    <a:tailEnd/>
                  </a:ln>
                </pic:spPr>
              </pic:pic>
            </a:graphicData>
          </a:graphic>
        </wp:anchor>
      </w:drawing>
    </w:r>
    <w:r>
      <w:tab/>
    </w:r>
  </w:p>
  <w:p w:rsidR="00951C0D" w:rsidRPr="00691F76" w:rsidRDefault="00276F6B" w:rsidP="00276F6B">
    <w:pPr>
      <w:pStyle w:val="Header"/>
      <w:tabs>
        <w:tab w:val="clear" w:pos="4320"/>
        <w:tab w:val="left" w:pos="3420"/>
      </w:tabs>
      <w:rPr>
        <w:rFonts w:ascii="Garamond" w:hAnsi="Garamond"/>
        <w:b/>
        <w:sz w:val="36"/>
        <w:szCs w:val="36"/>
      </w:rPr>
    </w:pPr>
    <w:r>
      <w:rPr>
        <w:rFonts w:ascii="Garamond" w:hAnsi="Garamond"/>
        <w:b/>
        <w:sz w:val="36"/>
        <w:szCs w:val="36"/>
      </w:rPr>
      <w:tab/>
    </w:r>
    <w:r w:rsidR="00951C0D">
      <w:rPr>
        <w:rFonts w:ascii="Garamond" w:hAnsi="Garamond"/>
        <w:b/>
        <w:sz w:val="36"/>
        <w:szCs w:val="36"/>
      </w:rPr>
      <w:t>News</w:t>
    </w:r>
    <w:r w:rsidR="00951C0D" w:rsidRPr="00691F76">
      <w:rPr>
        <w:rFonts w:ascii="Garamond" w:hAnsi="Garamond"/>
        <w:b/>
        <w:sz w:val="36"/>
        <w:szCs w:val="36"/>
      </w:rPr>
      <w:t xml:space="preserve"> Release</w:t>
    </w:r>
  </w:p>
  <w:p w:rsidR="00951C0D" w:rsidRDefault="00951C0D" w:rsidP="00096848">
    <w:pPr>
      <w:pStyle w:val="Header"/>
      <w:tabs>
        <w:tab w:val="clear" w:pos="4320"/>
        <w:tab w:val="left" w:pos="4140"/>
      </w:tabs>
    </w:pPr>
    <w:r>
      <w:rPr>
        <w:rFonts w:ascii="Times New Roman" w:hAnsi="Times New Roman"/>
        <w:b/>
        <w:sz w:val="36"/>
        <w:szCs w:val="3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957BC"/>
    <w:multiLevelType w:val="hybridMultilevel"/>
    <w:tmpl w:val="2D403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43702"/>
    <w:multiLevelType w:val="multilevel"/>
    <w:tmpl w:val="0D5270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F3655"/>
    <w:multiLevelType w:val="hybridMultilevel"/>
    <w:tmpl w:val="3E7EF7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42824EF"/>
    <w:multiLevelType w:val="hybridMultilevel"/>
    <w:tmpl w:val="4C8A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D1B8F"/>
    <w:multiLevelType w:val="hybridMultilevel"/>
    <w:tmpl w:val="07547A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802C68"/>
    <w:multiLevelType w:val="multilevel"/>
    <w:tmpl w:val="9306C0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BC7093A"/>
    <w:multiLevelType w:val="hybridMultilevel"/>
    <w:tmpl w:val="6EDA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E496D"/>
    <w:multiLevelType w:val="hybridMultilevel"/>
    <w:tmpl w:val="4718D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F1A4E"/>
    <w:multiLevelType w:val="hybridMultilevel"/>
    <w:tmpl w:val="B2B0B3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D806043"/>
    <w:multiLevelType w:val="hybridMultilevel"/>
    <w:tmpl w:val="81727A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FCE64B0"/>
    <w:multiLevelType w:val="hybridMultilevel"/>
    <w:tmpl w:val="E354B790"/>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1" w15:restartNumberingAfterBreak="0">
    <w:nsid w:val="22DB54AA"/>
    <w:multiLevelType w:val="hybridMultilevel"/>
    <w:tmpl w:val="7A463CF0"/>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56300CD"/>
    <w:multiLevelType w:val="hybridMultilevel"/>
    <w:tmpl w:val="E358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7640D"/>
    <w:multiLevelType w:val="hybridMultilevel"/>
    <w:tmpl w:val="78C47FFC"/>
    <w:lvl w:ilvl="0" w:tplc="2E1C49E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8EA4D7D"/>
    <w:multiLevelType w:val="hybridMultilevel"/>
    <w:tmpl w:val="C872552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5" w15:restartNumberingAfterBreak="0">
    <w:nsid w:val="295B3285"/>
    <w:multiLevelType w:val="hybridMultilevel"/>
    <w:tmpl w:val="8F6CC3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B8D7C1D"/>
    <w:multiLevelType w:val="hybridMultilevel"/>
    <w:tmpl w:val="4A2A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03295"/>
    <w:multiLevelType w:val="hybridMultilevel"/>
    <w:tmpl w:val="983A6B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B0E2D"/>
    <w:multiLevelType w:val="hybridMultilevel"/>
    <w:tmpl w:val="00E6D2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50B2ED6"/>
    <w:multiLevelType w:val="hybridMultilevel"/>
    <w:tmpl w:val="F198E9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2E250D"/>
    <w:multiLevelType w:val="hybridMultilevel"/>
    <w:tmpl w:val="548C090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3DFD465C"/>
    <w:multiLevelType w:val="hybridMultilevel"/>
    <w:tmpl w:val="03402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CA5E56"/>
    <w:multiLevelType w:val="hybridMultilevel"/>
    <w:tmpl w:val="AB74F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490378"/>
    <w:multiLevelType w:val="hybridMultilevel"/>
    <w:tmpl w:val="717AC6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2D3415A"/>
    <w:multiLevelType w:val="hybridMultilevel"/>
    <w:tmpl w:val="D422C5D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D8C2970">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62501AC"/>
    <w:multiLevelType w:val="hybridMultilevel"/>
    <w:tmpl w:val="CA06D07E"/>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6" w15:restartNumberingAfterBreak="0">
    <w:nsid w:val="58062939"/>
    <w:multiLevelType w:val="hybridMultilevel"/>
    <w:tmpl w:val="304C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87B18"/>
    <w:multiLevelType w:val="hybridMultilevel"/>
    <w:tmpl w:val="0506152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8" w15:restartNumberingAfterBreak="0">
    <w:nsid w:val="63A75568"/>
    <w:multiLevelType w:val="hybridMultilevel"/>
    <w:tmpl w:val="754E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5006E2"/>
    <w:multiLevelType w:val="hybridMultilevel"/>
    <w:tmpl w:val="7322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B63B8A"/>
    <w:multiLevelType w:val="hybridMultilevel"/>
    <w:tmpl w:val="AF26E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90E3F"/>
    <w:multiLevelType w:val="hybridMultilevel"/>
    <w:tmpl w:val="8D020102"/>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BA856B2"/>
    <w:multiLevelType w:val="hybridMultilevel"/>
    <w:tmpl w:val="8A9E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AB495B"/>
    <w:multiLevelType w:val="multilevel"/>
    <w:tmpl w:val="CDBC4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B92073"/>
    <w:multiLevelType w:val="hybridMultilevel"/>
    <w:tmpl w:val="17ECF7F6"/>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AC11CF4"/>
    <w:multiLevelType w:val="hybridMultilevel"/>
    <w:tmpl w:val="7C3225BA"/>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E154917"/>
    <w:multiLevelType w:val="hybridMultilevel"/>
    <w:tmpl w:val="5232BD3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9"/>
  </w:num>
  <w:num w:numId="2">
    <w:abstractNumId w:val="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9"/>
  </w:num>
  <w:num w:numId="21">
    <w:abstractNumId w:val="12"/>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6"/>
  </w:num>
  <w:num w:numId="30">
    <w:abstractNumId w:val="7"/>
  </w:num>
  <w:num w:numId="31">
    <w:abstractNumId w:val="22"/>
  </w:num>
  <w:num w:numId="32">
    <w:abstractNumId w:val="32"/>
  </w:num>
  <w:num w:numId="33">
    <w:abstractNumId w:val="30"/>
  </w:num>
  <w:num w:numId="34">
    <w:abstractNumId w:val="0"/>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3"/>
  </w:num>
  <w:num w:numId="39">
    <w:abstractNumId w:val="16"/>
  </w:num>
  <w:num w:numId="40">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5C1"/>
    <w:rsid w:val="000102A6"/>
    <w:rsid w:val="00013E2D"/>
    <w:rsid w:val="00034921"/>
    <w:rsid w:val="00036BA4"/>
    <w:rsid w:val="00041D74"/>
    <w:rsid w:val="000431D9"/>
    <w:rsid w:val="00045F57"/>
    <w:rsid w:val="00050293"/>
    <w:rsid w:val="00056230"/>
    <w:rsid w:val="00061C00"/>
    <w:rsid w:val="000730FA"/>
    <w:rsid w:val="00075049"/>
    <w:rsid w:val="000823BE"/>
    <w:rsid w:val="000847BF"/>
    <w:rsid w:val="00096848"/>
    <w:rsid w:val="000B2A8E"/>
    <w:rsid w:val="000B2F24"/>
    <w:rsid w:val="000B4A3B"/>
    <w:rsid w:val="000C25AB"/>
    <w:rsid w:val="000C306A"/>
    <w:rsid w:val="000C3B50"/>
    <w:rsid w:val="000C3F3D"/>
    <w:rsid w:val="000C40FF"/>
    <w:rsid w:val="000C62A9"/>
    <w:rsid w:val="000D1919"/>
    <w:rsid w:val="000D5C59"/>
    <w:rsid w:val="000D6F6D"/>
    <w:rsid w:val="000E2F00"/>
    <w:rsid w:val="000E611B"/>
    <w:rsid w:val="000F2913"/>
    <w:rsid w:val="000F6474"/>
    <w:rsid w:val="00102D10"/>
    <w:rsid w:val="001031C7"/>
    <w:rsid w:val="00111B94"/>
    <w:rsid w:val="0011201B"/>
    <w:rsid w:val="001251E5"/>
    <w:rsid w:val="001329BD"/>
    <w:rsid w:val="00141248"/>
    <w:rsid w:val="00153AEA"/>
    <w:rsid w:val="0016030B"/>
    <w:rsid w:val="00161A73"/>
    <w:rsid w:val="0017431E"/>
    <w:rsid w:val="00175444"/>
    <w:rsid w:val="00182CF6"/>
    <w:rsid w:val="00182F22"/>
    <w:rsid w:val="00186907"/>
    <w:rsid w:val="0019152D"/>
    <w:rsid w:val="00194B2F"/>
    <w:rsid w:val="001A2370"/>
    <w:rsid w:val="001A2BEB"/>
    <w:rsid w:val="001A2D02"/>
    <w:rsid w:val="001B1E4F"/>
    <w:rsid w:val="001B3601"/>
    <w:rsid w:val="001C1510"/>
    <w:rsid w:val="001C73C6"/>
    <w:rsid w:val="001D13E4"/>
    <w:rsid w:val="001D6632"/>
    <w:rsid w:val="001E1D88"/>
    <w:rsid w:val="001E1FE4"/>
    <w:rsid w:val="001E3CFE"/>
    <w:rsid w:val="001E68C2"/>
    <w:rsid w:val="001F024A"/>
    <w:rsid w:val="001F5239"/>
    <w:rsid w:val="00207B1F"/>
    <w:rsid w:val="00210268"/>
    <w:rsid w:val="0021378F"/>
    <w:rsid w:val="002148F2"/>
    <w:rsid w:val="002314D9"/>
    <w:rsid w:val="0025330A"/>
    <w:rsid w:val="00254FD5"/>
    <w:rsid w:val="0026468C"/>
    <w:rsid w:val="0026561F"/>
    <w:rsid w:val="00265B03"/>
    <w:rsid w:val="002707AE"/>
    <w:rsid w:val="00271469"/>
    <w:rsid w:val="00272FCE"/>
    <w:rsid w:val="002737C3"/>
    <w:rsid w:val="0027414D"/>
    <w:rsid w:val="0027468B"/>
    <w:rsid w:val="002767D8"/>
    <w:rsid w:val="00276F6B"/>
    <w:rsid w:val="00280172"/>
    <w:rsid w:val="00294C9B"/>
    <w:rsid w:val="00295687"/>
    <w:rsid w:val="0029621E"/>
    <w:rsid w:val="002B4E1A"/>
    <w:rsid w:val="002C0664"/>
    <w:rsid w:val="002C4B2E"/>
    <w:rsid w:val="002C740E"/>
    <w:rsid w:val="002D0224"/>
    <w:rsid w:val="002D1C11"/>
    <w:rsid w:val="002D3785"/>
    <w:rsid w:val="002D3F75"/>
    <w:rsid w:val="002D5FF4"/>
    <w:rsid w:val="002D6C53"/>
    <w:rsid w:val="002F22A2"/>
    <w:rsid w:val="002F2EAA"/>
    <w:rsid w:val="003012F4"/>
    <w:rsid w:val="00302AFA"/>
    <w:rsid w:val="00302EE9"/>
    <w:rsid w:val="00303186"/>
    <w:rsid w:val="0030592F"/>
    <w:rsid w:val="00317541"/>
    <w:rsid w:val="00327BCA"/>
    <w:rsid w:val="003348BF"/>
    <w:rsid w:val="00340161"/>
    <w:rsid w:val="00341131"/>
    <w:rsid w:val="00347DD2"/>
    <w:rsid w:val="003526BB"/>
    <w:rsid w:val="0035368A"/>
    <w:rsid w:val="0038228B"/>
    <w:rsid w:val="00384FCC"/>
    <w:rsid w:val="00387973"/>
    <w:rsid w:val="003904EA"/>
    <w:rsid w:val="00391946"/>
    <w:rsid w:val="00395E37"/>
    <w:rsid w:val="003A1A18"/>
    <w:rsid w:val="003B54CC"/>
    <w:rsid w:val="003C42BC"/>
    <w:rsid w:val="003C651F"/>
    <w:rsid w:val="003D2CE7"/>
    <w:rsid w:val="003D3568"/>
    <w:rsid w:val="003E06D5"/>
    <w:rsid w:val="003E1CA2"/>
    <w:rsid w:val="003F563C"/>
    <w:rsid w:val="00402A9D"/>
    <w:rsid w:val="00403E78"/>
    <w:rsid w:val="00407376"/>
    <w:rsid w:val="0041322F"/>
    <w:rsid w:val="00417DB1"/>
    <w:rsid w:val="00427178"/>
    <w:rsid w:val="00433B75"/>
    <w:rsid w:val="0043521F"/>
    <w:rsid w:val="004361A8"/>
    <w:rsid w:val="00437B0B"/>
    <w:rsid w:val="004526A0"/>
    <w:rsid w:val="00454E63"/>
    <w:rsid w:val="004552AA"/>
    <w:rsid w:val="00463CB5"/>
    <w:rsid w:val="004673D8"/>
    <w:rsid w:val="00484C1C"/>
    <w:rsid w:val="004A3FB9"/>
    <w:rsid w:val="004A7551"/>
    <w:rsid w:val="004B301D"/>
    <w:rsid w:val="004B49D4"/>
    <w:rsid w:val="004D01C4"/>
    <w:rsid w:val="004F3301"/>
    <w:rsid w:val="00500681"/>
    <w:rsid w:val="00502AEC"/>
    <w:rsid w:val="00513CFB"/>
    <w:rsid w:val="00517337"/>
    <w:rsid w:val="00536796"/>
    <w:rsid w:val="00550AD4"/>
    <w:rsid w:val="00555B7C"/>
    <w:rsid w:val="005624D3"/>
    <w:rsid w:val="00567351"/>
    <w:rsid w:val="005674A4"/>
    <w:rsid w:val="005771F1"/>
    <w:rsid w:val="005B383F"/>
    <w:rsid w:val="005C1A92"/>
    <w:rsid w:val="005C6503"/>
    <w:rsid w:val="005C67E7"/>
    <w:rsid w:val="005D01A5"/>
    <w:rsid w:val="005D1AAF"/>
    <w:rsid w:val="005D23CB"/>
    <w:rsid w:val="005D25CF"/>
    <w:rsid w:val="005E30AE"/>
    <w:rsid w:val="005E60F7"/>
    <w:rsid w:val="005F15D4"/>
    <w:rsid w:val="005F2BEC"/>
    <w:rsid w:val="005F48CA"/>
    <w:rsid w:val="005F5389"/>
    <w:rsid w:val="005F7DF7"/>
    <w:rsid w:val="00605482"/>
    <w:rsid w:val="00612EFC"/>
    <w:rsid w:val="00612F35"/>
    <w:rsid w:val="00613B2E"/>
    <w:rsid w:val="00623A31"/>
    <w:rsid w:val="00630607"/>
    <w:rsid w:val="00632B7C"/>
    <w:rsid w:val="00643A39"/>
    <w:rsid w:val="00646B35"/>
    <w:rsid w:val="006503F0"/>
    <w:rsid w:val="00650483"/>
    <w:rsid w:val="00654043"/>
    <w:rsid w:val="00655249"/>
    <w:rsid w:val="0067272A"/>
    <w:rsid w:val="00685ECD"/>
    <w:rsid w:val="006908E8"/>
    <w:rsid w:val="00691F76"/>
    <w:rsid w:val="006939E0"/>
    <w:rsid w:val="0069481D"/>
    <w:rsid w:val="006A4DA1"/>
    <w:rsid w:val="006A6A43"/>
    <w:rsid w:val="006B1919"/>
    <w:rsid w:val="006C0756"/>
    <w:rsid w:val="006C3FB5"/>
    <w:rsid w:val="006D0255"/>
    <w:rsid w:val="006E2134"/>
    <w:rsid w:val="006E274E"/>
    <w:rsid w:val="006E37AE"/>
    <w:rsid w:val="006E50A1"/>
    <w:rsid w:val="006E7DD6"/>
    <w:rsid w:val="006F03BC"/>
    <w:rsid w:val="006F1502"/>
    <w:rsid w:val="006F2CB6"/>
    <w:rsid w:val="006F4977"/>
    <w:rsid w:val="0070029F"/>
    <w:rsid w:val="00703F8F"/>
    <w:rsid w:val="00711B3B"/>
    <w:rsid w:val="00720472"/>
    <w:rsid w:val="007273D7"/>
    <w:rsid w:val="00734CF5"/>
    <w:rsid w:val="00744791"/>
    <w:rsid w:val="00745E42"/>
    <w:rsid w:val="00774D75"/>
    <w:rsid w:val="0079605B"/>
    <w:rsid w:val="007A53E3"/>
    <w:rsid w:val="007B4E1C"/>
    <w:rsid w:val="007C09F2"/>
    <w:rsid w:val="007C1629"/>
    <w:rsid w:val="007E08ED"/>
    <w:rsid w:val="007F0121"/>
    <w:rsid w:val="007F208F"/>
    <w:rsid w:val="007F281C"/>
    <w:rsid w:val="00806645"/>
    <w:rsid w:val="00810E92"/>
    <w:rsid w:val="0082199F"/>
    <w:rsid w:val="008264B3"/>
    <w:rsid w:val="008272D7"/>
    <w:rsid w:val="00832AB0"/>
    <w:rsid w:val="00845403"/>
    <w:rsid w:val="00860BB1"/>
    <w:rsid w:val="00866EDB"/>
    <w:rsid w:val="00867248"/>
    <w:rsid w:val="008741D3"/>
    <w:rsid w:val="0087423D"/>
    <w:rsid w:val="00880DC2"/>
    <w:rsid w:val="00881957"/>
    <w:rsid w:val="00881D7D"/>
    <w:rsid w:val="00882128"/>
    <w:rsid w:val="00882AFD"/>
    <w:rsid w:val="00887D8F"/>
    <w:rsid w:val="008A245B"/>
    <w:rsid w:val="008B3798"/>
    <w:rsid w:val="008B4A50"/>
    <w:rsid w:val="008B5B06"/>
    <w:rsid w:val="008C30C7"/>
    <w:rsid w:val="008C5946"/>
    <w:rsid w:val="008D40C4"/>
    <w:rsid w:val="008E7479"/>
    <w:rsid w:val="008F0AB4"/>
    <w:rsid w:val="008F5DAA"/>
    <w:rsid w:val="008F6F92"/>
    <w:rsid w:val="0090257B"/>
    <w:rsid w:val="009052DB"/>
    <w:rsid w:val="0090568A"/>
    <w:rsid w:val="00911C6C"/>
    <w:rsid w:val="0091461F"/>
    <w:rsid w:val="009217A4"/>
    <w:rsid w:val="009270B5"/>
    <w:rsid w:val="009361F0"/>
    <w:rsid w:val="00951C0D"/>
    <w:rsid w:val="00953A0C"/>
    <w:rsid w:val="00956FB4"/>
    <w:rsid w:val="00964849"/>
    <w:rsid w:val="009651EA"/>
    <w:rsid w:val="009708EB"/>
    <w:rsid w:val="009834F6"/>
    <w:rsid w:val="00983725"/>
    <w:rsid w:val="00985A03"/>
    <w:rsid w:val="00995311"/>
    <w:rsid w:val="0099669C"/>
    <w:rsid w:val="009A43FF"/>
    <w:rsid w:val="009B77BC"/>
    <w:rsid w:val="009C5647"/>
    <w:rsid w:val="009D2A4E"/>
    <w:rsid w:val="009D4919"/>
    <w:rsid w:val="009E64E4"/>
    <w:rsid w:val="009F30DC"/>
    <w:rsid w:val="009F77AB"/>
    <w:rsid w:val="00A0432E"/>
    <w:rsid w:val="00A07687"/>
    <w:rsid w:val="00A21224"/>
    <w:rsid w:val="00A307C6"/>
    <w:rsid w:val="00A312FD"/>
    <w:rsid w:val="00A3318C"/>
    <w:rsid w:val="00A34A8F"/>
    <w:rsid w:val="00A4190F"/>
    <w:rsid w:val="00A51668"/>
    <w:rsid w:val="00A54DC4"/>
    <w:rsid w:val="00A55D41"/>
    <w:rsid w:val="00A56367"/>
    <w:rsid w:val="00A571C4"/>
    <w:rsid w:val="00A6017A"/>
    <w:rsid w:val="00A60A18"/>
    <w:rsid w:val="00A63182"/>
    <w:rsid w:val="00A7250F"/>
    <w:rsid w:val="00A7334C"/>
    <w:rsid w:val="00A808D6"/>
    <w:rsid w:val="00A82022"/>
    <w:rsid w:val="00A848A7"/>
    <w:rsid w:val="00A87779"/>
    <w:rsid w:val="00A910C0"/>
    <w:rsid w:val="00A9613E"/>
    <w:rsid w:val="00AA23B4"/>
    <w:rsid w:val="00AA6C4E"/>
    <w:rsid w:val="00AB6086"/>
    <w:rsid w:val="00AB632D"/>
    <w:rsid w:val="00AC0700"/>
    <w:rsid w:val="00AC303B"/>
    <w:rsid w:val="00AC4DAB"/>
    <w:rsid w:val="00AC5282"/>
    <w:rsid w:val="00AC610F"/>
    <w:rsid w:val="00AF2207"/>
    <w:rsid w:val="00AF6CD6"/>
    <w:rsid w:val="00B01760"/>
    <w:rsid w:val="00B0797B"/>
    <w:rsid w:val="00B1599E"/>
    <w:rsid w:val="00B24530"/>
    <w:rsid w:val="00B25BEB"/>
    <w:rsid w:val="00B34EFA"/>
    <w:rsid w:val="00B40373"/>
    <w:rsid w:val="00B42043"/>
    <w:rsid w:val="00B4422E"/>
    <w:rsid w:val="00B44AB2"/>
    <w:rsid w:val="00B45544"/>
    <w:rsid w:val="00B52E98"/>
    <w:rsid w:val="00B61DBB"/>
    <w:rsid w:val="00B6366B"/>
    <w:rsid w:val="00B77CD5"/>
    <w:rsid w:val="00B77F00"/>
    <w:rsid w:val="00B81871"/>
    <w:rsid w:val="00B87A34"/>
    <w:rsid w:val="00B87E00"/>
    <w:rsid w:val="00B9145E"/>
    <w:rsid w:val="00B930FA"/>
    <w:rsid w:val="00B958C6"/>
    <w:rsid w:val="00BB2EB6"/>
    <w:rsid w:val="00BC6499"/>
    <w:rsid w:val="00BC64D5"/>
    <w:rsid w:val="00BC6805"/>
    <w:rsid w:val="00BC7AEE"/>
    <w:rsid w:val="00BD4D36"/>
    <w:rsid w:val="00BE1BC1"/>
    <w:rsid w:val="00BF5A67"/>
    <w:rsid w:val="00BF5F94"/>
    <w:rsid w:val="00BF6398"/>
    <w:rsid w:val="00BF7638"/>
    <w:rsid w:val="00C00C93"/>
    <w:rsid w:val="00C04009"/>
    <w:rsid w:val="00C0651C"/>
    <w:rsid w:val="00C1148A"/>
    <w:rsid w:val="00C14469"/>
    <w:rsid w:val="00C22342"/>
    <w:rsid w:val="00C238DD"/>
    <w:rsid w:val="00C40FD3"/>
    <w:rsid w:val="00C45D74"/>
    <w:rsid w:val="00C47375"/>
    <w:rsid w:val="00C53454"/>
    <w:rsid w:val="00C56F46"/>
    <w:rsid w:val="00C62DF7"/>
    <w:rsid w:val="00C655A0"/>
    <w:rsid w:val="00C7285C"/>
    <w:rsid w:val="00C87C7E"/>
    <w:rsid w:val="00CA40B5"/>
    <w:rsid w:val="00CA49F6"/>
    <w:rsid w:val="00CB5325"/>
    <w:rsid w:val="00CC602B"/>
    <w:rsid w:val="00CD6F41"/>
    <w:rsid w:val="00CE028E"/>
    <w:rsid w:val="00CE74F5"/>
    <w:rsid w:val="00CF417D"/>
    <w:rsid w:val="00D00A59"/>
    <w:rsid w:val="00D01B8F"/>
    <w:rsid w:val="00D065C1"/>
    <w:rsid w:val="00D207C9"/>
    <w:rsid w:val="00D21873"/>
    <w:rsid w:val="00D3094E"/>
    <w:rsid w:val="00D328AC"/>
    <w:rsid w:val="00D3386C"/>
    <w:rsid w:val="00D33AA7"/>
    <w:rsid w:val="00D4058E"/>
    <w:rsid w:val="00D5247C"/>
    <w:rsid w:val="00D52E84"/>
    <w:rsid w:val="00D62115"/>
    <w:rsid w:val="00D76823"/>
    <w:rsid w:val="00D856DD"/>
    <w:rsid w:val="00D87FFE"/>
    <w:rsid w:val="00D9133A"/>
    <w:rsid w:val="00D9402A"/>
    <w:rsid w:val="00D965C4"/>
    <w:rsid w:val="00DA7822"/>
    <w:rsid w:val="00DB66D8"/>
    <w:rsid w:val="00DB7A93"/>
    <w:rsid w:val="00DC15E4"/>
    <w:rsid w:val="00DD0CD9"/>
    <w:rsid w:val="00DD0CDC"/>
    <w:rsid w:val="00DD1783"/>
    <w:rsid w:val="00DE7CD2"/>
    <w:rsid w:val="00DF6B12"/>
    <w:rsid w:val="00E00741"/>
    <w:rsid w:val="00E1165C"/>
    <w:rsid w:val="00E13B59"/>
    <w:rsid w:val="00E214E8"/>
    <w:rsid w:val="00E2560E"/>
    <w:rsid w:val="00E34E42"/>
    <w:rsid w:val="00E36ACD"/>
    <w:rsid w:val="00E41636"/>
    <w:rsid w:val="00E51872"/>
    <w:rsid w:val="00E53D7A"/>
    <w:rsid w:val="00E54E1A"/>
    <w:rsid w:val="00E604B3"/>
    <w:rsid w:val="00E62029"/>
    <w:rsid w:val="00E742A9"/>
    <w:rsid w:val="00E76815"/>
    <w:rsid w:val="00E77C80"/>
    <w:rsid w:val="00E830B1"/>
    <w:rsid w:val="00E87A3C"/>
    <w:rsid w:val="00E90E4D"/>
    <w:rsid w:val="00E92481"/>
    <w:rsid w:val="00EA25D6"/>
    <w:rsid w:val="00EA71A8"/>
    <w:rsid w:val="00EB35D7"/>
    <w:rsid w:val="00EB65BC"/>
    <w:rsid w:val="00EC1487"/>
    <w:rsid w:val="00EC7C5F"/>
    <w:rsid w:val="00ED445C"/>
    <w:rsid w:val="00EE4CC6"/>
    <w:rsid w:val="00EE5F32"/>
    <w:rsid w:val="00EF26DE"/>
    <w:rsid w:val="00F02F0C"/>
    <w:rsid w:val="00F05A2F"/>
    <w:rsid w:val="00F06205"/>
    <w:rsid w:val="00F138D0"/>
    <w:rsid w:val="00F13EC6"/>
    <w:rsid w:val="00F15B2B"/>
    <w:rsid w:val="00F15EF1"/>
    <w:rsid w:val="00F21128"/>
    <w:rsid w:val="00F22EFC"/>
    <w:rsid w:val="00F257AD"/>
    <w:rsid w:val="00F26615"/>
    <w:rsid w:val="00F3010A"/>
    <w:rsid w:val="00F31D02"/>
    <w:rsid w:val="00F41229"/>
    <w:rsid w:val="00F41487"/>
    <w:rsid w:val="00F50C05"/>
    <w:rsid w:val="00F51785"/>
    <w:rsid w:val="00F52F87"/>
    <w:rsid w:val="00F54DFA"/>
    <w:rsid w:val="00F61F9B"/>
    <w:rsid w:val="00F65980"/>
    <w:rsid w:val="00F66EA5"/>
    <w:rsid w:val="00F7366B"/>
    <w:rsid w:val="00F81E47"/>
    <w:rsid w:val="00F8342D"/>
    <w:rsid w:val="00F86F84"/>
    <w:rsid w:val="00FA60D5"/>
    <w:rsid w:val="00FA75A8"/>
    <w:rsid w:val="00FB12AC"/>
    <w:rsid w:val="00FB386D"/>
    <w:rsid w:val="00FB4E81"/>
    <w:rsid w:val="00FC1597"/>
    <w:rsid w:val="00FE0DD6"/>
    <w:rsid w:val="00FE17DE"/>
    <w:rsid w:val="00FE2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9153"/>
    <o:shapelayout v:ext="edit">
      <o:idmap v:ext="edit" data="1"/>
    </o:shapelayout>
  </w:shapeDefaults>
  <w:decimalSymbol w:val="."/>
  <w:listSeparator w:val=","/>
  <w15:docId w15:val="{BBD496C0-DD9A-4134-8880-E97DE04D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B7C"/>
    <w:rPr>
      <w:rFonts w:ascii="Arial" w:hAnsi="Arial"/>
      <w:sz w:val="24"/>
      <w:lang w:val="en-US" w:eastAsia="en-US"/>
    </w:rPr>
  </w:style>
  <w:style w:type="paragraph" w:styleId="Heading1">
    <w:name w:val="heading 1"/>
    <w:basedOn w:val="Normal"/>
    <w:next w:val="Normal"/>
    <w:qFormat/>
    <w:rsid w:val="005624D3"/>
    <w:pPr>
      <w:keepNext/>
      <w:jc w:val="center"/>
      <w:outlineLvl w:val="0"/>
    </w:pPr>
    <w:rPr>
      <w:rFonts w:ascii="Times New Roman" w:hAnsi="Times New Roman"/>
      <w:b/>
      <w:bCs/>
      <w:sz w:val="36"/>
      <w:szCs w:val="24"/>
    </w:rPr>
  </w:style>
  <w:style w:type="paragraph" w:styleId="Heading2">
    <w:name w:val="heading 2"/>
    <w:basedOn w:val="Normal"/>
    <w:next w:val="Normal"/>
    <w:link w:val="Heading2Char"/>
    <w:uiPriority w:val="9"/>
    <w:semiHidden/>
    <w:unhideWhenUsed/>
    <w:qFormat/>
    <w:rsid w:val="00513C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32B7C"/>
    <w:rPr>
      <w:sz w:val="16"/>
      <w:szCs w:val="16"/>
    </w:rPr>
  </w:style>
  <w:style w:type="paragraph" w:styleId="CommentText">
    <w:name w:val="annotation text"/>
    <w:basedOn w:val="Normal"/>
    <w:link w:val="CommentTextChar"/>
    <w:uiPriority w:val="99"/>
    <w:semiHidden/>
    <w:rsid w:val="00632B7C"/>
    <w:rPr>
      <w:sz w:val="20"/>
    </w:rPr>
  </w:style>
  <w:style w:type="paragraph" w:styleId="Header">
    <w:name w:val="header"/>
    <w:basedOn w:val="Normal"/>
    <w:rsid w:val="00D52E84"/>
    <w:pPr>
      <w:tabs>
        <w:tab w:val="center" w:pos="4320"/>
        <w:tab w:val="right" w:pos="8640"/>
      </w:tabs>
    </w:pPr>
  </w:style>
  <w:style w:type="paragraph" w:styleId="Footer">
    <w:name w:val="footer"/>
    <w:basedOn w:val="Normal"/>
    <w:rsid w:val="00D52E84"/>
    <w:pPr>
      <w:tabs>
        <w:tab w:val="center" w:pos="4320"/>
        <w:tab w:val="right" w:pos="8640"/>
      </w:tabs>
    </w:pPr>
  </w:style>
  <w:style w:type="character" w:styleId="PageNumber">
    <w:name w:val="page number"/>
    <w:basedOn w:val="DefaultParagraphFont"/>
    <w:rsid w:val="006A4DA1"/>
  </w:style>
  <w:style w:type="paragraph" w:styleId="BalloonText">
    <w:name w:val="Balloon Text"/>
    <w:basedOn w:val="Normal"/>
    <w:semiHidden/>
    <w:rsid w:val="00A56367"/>
    <w:rPr>
      <w:rFonts w:ascii="Tahoma" w:hAnsi="Tahoma" w:cs="Tahoma"/>
      <w:sz w:val="16"/>
      <w:szCs w:val="16"/>
    </w:rPr>
  </w:style>
  <w:style w:type="paragraph" w:styleId="E-mailSignature">
    <w:name w:val="E-mail Signature"/>
    <w:basedOn w:val="Normal"/>
    <w:rsid w:val="000C3F3D"/>
    <w:rPr>
      <w:rFonts w:ascii="Times New Roman" w:hAnsi="Times New Roman"/>
      <w:szCs w:val="24"/>
    </w:rPr>
  </w:style>
  <w:style w:type="paragraph" w:styleId="BodyText">
    <w:name w:val="Body Text"/>
    <w:basedOn w:val="Normal"/>
    <w:rsid w:val="004673D8"/>
    <w:pPr>
      <w:jc w:val="both"/>
    </w:pPr>
    <w:rPr>
      <w:rFonts w:ascii="Times New Roman" w:hAnsi="Times New Roman"/>
      <w:szCs w:val="24"/>
    </w:rPr>
  </w:style>
  <w:style w:type="paragraph" w:styleId="NormalWeb">
    <w:name w:val="Normal (Web)"/>
    <w:basedOn w:val="Normal"/>
    <w:uiPriority w:val="99"/>
    <w:rsid w:val="004673D8"/>
    <w:pPr>
      <w:spacing w:before="100" w:beforeAutospacing="1" w:after="100" w:afterAutospacing="1"/>
    </w:pPr>
    <w:rPr>
      <w:rFonts w:cs="Arial"/>
      <w:color w:val="000000"/>
      <w:sz w:val="18"/>
      <w:szCs w:val="18"/>
    </w:rPr>
  </w:style>
  <w:style w:type="character" w:customStyle="1" w:styleId="Hyperlink1">
    <w:name w:val="Hyperlink1"/>
    <w:basedOn w:val="DefaultParagraphFont"/>
    <w:rsid w:val="004673D8"/>
    <w:rPr>
      <w:color w:val="CC3300"/>
      <w:u w:val="single"/>
    </w:rPr>
  </w:style>
  <w:style w:type="character" w:styleId="Hyperlink">
    <w:name w:val="Hyperlink"/>
    <w:basedOn w:val="DefaultParagraphFont"/>
    <w:uiPriority w:val="99"/>
    <w:rsid w:val="008264B3"/>
    <w:rPr>
      <w:color w:val="0000FF"/>
      <w:u w:val="single"/>
    </w:rPr>
  </w:style>
  <w:style w:type="character" w:customStyle="1" w:styleId="apple-style-span">
    <w:name w:val="apple-style-span"/>
    <w:basedOn w:val="DefaultParagraphFont"/>
    <w:rsid w:val="00272FCE"/>
  </w:style>
  <w:style w:type="paragraph" w:styleId="ListParagraph">
    <w:name w:val="List Paragraph"/>
    <w:basedOn w:val="Normal"/>
    <w:uiPriority w:val="34"/>
    <w:qFormat/>
    <w:rsid w:val="00395E37"/>
    <w:pPr>
      <w:ind w:left="720"/>
    </w:pPr>
    <w:rPr>
      <w:rFonts w:ascii="Calibri" w:eastAsia="Calibri" w:hAnsi="Calibri"/>
      <w:sz w:val="22"/>
      <w:szCs w:val="22"/>
    </w:rPr>
  </w:style>
  <w:style w:type="paragraph" w:styleId="PlainText">
    <w:name w:val="Plain Text"/>
    <w:basedOn w:val="Normal"/>
    <w:link w:val="PlainTextChar"/>
    <w:uiPriority w:val="99"/>
    <w:unhideWhenUsed/>
    <w:rsid w:val="00845403"/>
    <w:rPr>
      <w:rFonts w:ascii="Consolas" w:eastAsia="Calibri" w:hAnsi="Consolas"/>
      <w:sz w:val="21"/>
      <w:szCs w:val="21"/>
    </w:rPr>
  </w:style>
  <w:style w:type="character" w:customStyle="1" w:styleId="PlainTextChar">
    <w:name w:val="Plain Text Char"/>
    <w:basedOn w:val="DefaultParagraphFont"/>
    <w:link w:val="PlainText"/>
    <w:uiPriority w:val="99"/>
    <w:rsid w:val="00845403"/>
    <w:rPr>
      <w:rFonts w:ascii="Consolas" w:eastAsia="Calibri"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0E611B"/>
    <w:rPr>
      <w:b/>
      <w:bCs/>
    </w:rPr>
  </w:style>
  <w:style w:type="character" w:customStyle="1" w:styleId="CommentTextChar">
    <w:name w:val="Comment Text Char"/>
    <w:basedOn w:val="DefaultParagraphFont"/>
    <w:link w:val="CommentText"/>
    <w:uiPriority w:val="99"/>
    <w:semiHidden/>
    <w:rsid w:val="000E611B"/>
    <w:rPr>
      <w:rFonts w:ascii="Arial" w:hAnsi="Arial"/>
      <w:lang w:val="en-US" w:eastAsia="en-US"/>
    </w:rPr>
  </w:style>
  <w:style w:type="character" w:customStyle="1" w:styleId="CommentSubjectChar">
    <w:name w:val="Comment Subject Char"/>
    <w:basedOn w:val="CommentTextChar"/>
    <w:link w:val="CommentSubject"/>
    <w:rsid w:val="000E611B"/>
    <w:rPr>
      <w:rFonts w:ascii="Arial" w:hAnsi="Arial"/>
      <w:lang w:val="en-US" w:eastAsia="en-US"/>
    </w:rPr>
  </w:style>
  <w:style w:type="paragraph" w:customStyle="1" w:styleId="Default">
    <w:name w:val="Default"/>
    <w:rsid w:val="008272D7"/>
    <w:pPr>
      <w:autoSpaceDE w:val="0"/>
      <w:autoSpaceDN w:val="0"/>
      <w:adjustRightInd w:val="0"/>
    </w:pPr>
    <w:rPr>
      <w:color w:val="000000"/>
      <w:sz w:val="24"/>
      <w:szCs w:val="24"/>
      <w:lang w:val="en-US"/>
    </w:rPr>
  </w:style>
  <w:style w:type="paragraph" w:customStyle="1" w:styleId="default0">
    <w:name w:val="default"/>
    <w:basedOn w:val="Normal"/>
    <w:rsid w:val="00194B2F"/>
    <w:rPr>
      <w:rFonts w:ascii="Times New Roman" w:eastAsiaTheme="minorHAnsi" w:hAnsi="Times New Roman"/>
      <w:color w:val="000000"/>
      <w:szCs w:val="24"/>
    </w:rPr>
  </w:style>
  <w:style w:type="character" w:customStyle="1" w:styleId="Heading2Char">
    <w:name w:val="Heading 2 Char"/>
    <w:basedOn w:val="DefaultParagraphFont"/>
    <w:link w:val="Heading2"/>
    <w:uiPriority w:val="9"/>
    <w:semiHidden/>
    <w:rsid w:val="00513CFB"/>
    <w:rPr>
      <w:rFonts w:asciiTheme="majorHAnsi" w:eastAsiaTheme="majorEastAsia" w:hAnsiTheme="majorHAnsi" w:cstheme="majorBidi"/>
      <w:color w:val="365F91" w:themeColor="accent1" w:themeShade="BF"/>
      <w:sz w:val="26"/>
      <w:szCs w:val="26"/>
      <w:lang w:val="en-US" w:eastAsia="en-US"/>
    </w:rPr>
  </w:style>
  <w:style w:type="character" w:customStyle="1" w:styleId="tgc">
    <w:name w:val="_tgc"/>
    <w:basedOn w:val="DefaultParagraphFont"/>
    <w:rsid w:val="00A910C0"/>
  </w:style>
  <w:style w:type="character" w:customStyle="1" w:styleId="apple-converted-space">
    <w:name w:val="apple-converted-space"/>
    <w:basedOn w:val="DefaultParagraphFont"/>
    <w:rsid w:val="00A910C0"/>
  </w:style>
  <w:style w:type="character" w:styleId="Strong">
    <w:name w:val="Strong"/>
    <w:basedOn w:val="DefaultParagraphFont"/>
    <w:uiPriority w:val="22"/>
    <w:qFormat/>
    <w:rsid w:val="00E51872"/>
    <w:rPr>
      <w:b/>
      <w:bCs/>
    </w:rPr>
  </w:style>
  <w:style w:type="character" w:customStyle="1" w:styleId="sumotwilighterhighlighted">
    <w:name w:val="sumo_twilighter_highlighted"/>
    <w:basedOn w:val="DefaultParagraphFont"/>
    <w:rsid w:val="00E51872"/>
  </w:style>
  <w:style w:type="character" w:styleId="HTMLCite">
    <w:name w:val="HTML Cite"/>
    <w:basedOn w:val="DefaultParagraphFont"/>
    <w:uiPriority w:val="99"/>
    <w:semiHidden/>
    <w:unhideWhenUsed/>
    <w:rsid w:val="000502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58101">
      <w:bodyDiv w:val="1"/>
      <w:marLeft w:val="0"/>
      <w:marRight w:val="0"/>
      <w:marTop w:val="0"/>
      <w:marBottom w:val="0"/>
      <w:divBdr>
        <w:top w:val="none" w:sz="0" w:space="0" w:color="auto"/>
        <w:left w:val="none" w:sz="0" w:space="0" w:color="auto"/>
        <w:bottom w:val="none" w:sz="0" w:space="0" w:color="auto"/>
        <w:right w:val="none" w:sz="0" w:space="0" w:color="auto"/>
      </w:divBdr>
    </w:div>
    <w:div w:id="205996146">
      <w:bodyDiv w:val="1"/>
      <w:marLeft w:val="0"/>
      <w:marRight w:val="0"/>
      <w:marTop w:val="0"/>
      <w:marBottom w:val="0"/>
      <w:divBdr>
        <w:top w:val="none" w:sz="0" w:space="0" w:color="auto"/>
        <w:left w:val="none" w:sz="0" w:space="0" w:color="auto"/>
        <w:bottom w:val="none" w:sz="0" w:space="0" w:color="auto"/>
        <w:right w:val="none" w:sz="0" w:space="0" w:color="auto"/>
      </w:divBdr>
    </w:div>
    <w:div w:id="290669929">
      <w:bodyDiv w:val="1"/>
      <w:marLeft w:val="0"/>
      <w:marRight w:val="0"/>
      <w:marTop w:val="0"/>
      <w:marBottom w:val="0"/>
      <w:divBdr>
        <w:top w:val="none" w:sz="0" w:space="0" w:color="auto"/>
        <w:left w:val="none" w:sz="0" w:space="0" w:color="auto"/>
        <w:bottom w:val="none" w:sz="0" w:space="0" w:color="auto"/>
        <w:right w:val="none" w:sz="0" w:space="0" w:color="auto"/>
      </w:divBdr>
    </w:div>
    <w:div w:id="352154469">
      <w:bodyDiv w:val="1"/>
      <w:marLeft w:val="0"/>
      <w:marRight w:val="0"/>
      <w:marTop w:val="0"/>
      <w:marBottom w:val="0"/>
      <w:divBdr>
        <w:top w:val="none" w:sz="0" w:space="0" w:color="auto"/>
        <w:left w:val="none" w:sz="0" w:space="0" w:color="auto"/>
        <w:bottom w:val="none" w:sz="0" w:space="0" w:color="auto"/>
        <w:right w:val="none" w:sz="0" w:space="0" w:color="auto"/>
      </w:divBdr>
    </w:div>
    <w:div w:id="399448512">
      <w:bodyDiv w:val="1"/>
      <w:marLeft w:val="0"/>
      <w:marRight w:val="0"/>
      <w:marTop w:val="0"/>
      <w:marBottom w:val="0"/>
      <w:divBdr>
        <w:top w:val="none" w:sz="0" w:space="0" w:color="auto"/>
        <w:left w:val="none" w:sz="0" w:space="0" w:color="auto"/>
        <w:bottom w:val="none" w:sz="0" w:space="0" w:color="auto"/>
        <w:right w:val="none" w:sz="0" w:space="0" w:color="auto"/>
      </w:divBdr>
    </w:div>
    <w:div w:id="430125969">
      <w:bodyDiv w:val="1"/>
      <w:marLeft w:val="0"/>
      <w:marRight w:val="0"/>
      <w:marTop w:val="0"/>
      <w:marBottom w:val="0"/>
      <w:divBdr>
        <w:top w:val="none" w:sz="0" w:space="0" w:color="auto"/>
        <w:left w:val="none" w:sz="0" w:space="0" w:color="auto"/>
        <w:bottom w:val="none" w:sz="0" w:space="0" w:color="auto"/>
        <w:right w:val="none" w:sz="0" w:space="0" w:color="auto"/>
      </w:divBdr>
    </w:div>
    <w:div w:id="500119089">
      <w:bodyDiv w:val="1"/>
      <w:marLeft w:val="0"/>
      <w:marRight w:val="0"/>
      <w:marTop w:val="0"/>
      <w:marBottom w:val="0"/>
      <w:divBdr>
        <w:top w:val="none" w:sz="0" w:space="0" w:color="auto"/>
        <w:left w:val="none" w:sz="0" w:space="0" w:color="auto"/>
        <w:bottom w:val="none" w:sz="0" w:space="0" w:color="auto"/>
        <w:right w:val="none" w:sz="0" w:space="0" w:color="auto"/>
      </w:divBdr>
    </w:div>
    <w:div w:id="594560701">
      <w:bodyDiv w:val="1"/>
      <w:marLeft w:val="0"/>
      <w:marRight w:val="0"/>
      <w:marTop w:val="0"/>
      <w:marBottom w:val="0"/>
      <w:divBdr>
        <w:top w:val="none" w:sz="0" w:space="0" w:color="auto"/>
        <w:left w:val="none" w:sz="0" w:space="0" w:color="auto"/>
        <w:bottom w:val="none" w:sz="0" w:space="0" w:color="auto"/>
        <w:right w:val="none" w:sz="0" w:space="0" w:color="auto"/>
      </w:divBdr>
      <w:divsChild>
        <w:div w:id="475295673">
          <w:marLeft w:val="0"/>
          <w:marRight w:val="0"/>
          <w:marTop w:val="0"/>
          <w:marBottom w:val="0"/>
          <w:divBdr>
            <w:top w:val="single" w:sz="6" w:space="15" w:color="E0E0E0"/>
            <w:left w:val="single" w:sz="2" w:space="15" w:color="E0E0E0"/>
            <w:bottom w:val="single" w:sz="2" w:space="0" w:color="E0E0E0"/>
            <w:right w:val="single" w:sz="2" w:space="15" w:color="E0E0E0"/>
          </w:divBdr>
          <w:divsChild>
            <w:div w:id="1946226783">
              <w:marLeft w:val="0"/>
              <w:marRight w:val="0"/>
              <w:marTop w:val="0"/>
              <w:marBottom w:val="0"/>
              <w:divBdr>
                <w:top w:val="none" w:sz="0" w:space="0" w:color="auto"/>
                <w:left w:val="none" w:sz="0" w:space="0" w:color="auto"/>
                <w:bottom w:val="none" w:sz="0" w:space="0" w:color="auto"/>
                <w:right w:val="none" w:sz="0" w:space="0" w:color="auto"/>
              </w:divBdr>
            </w:div>
          </w:divsChild>
        </w:div>
        <w:div w:id="740909704">
          <w:marLeft w:val="0"/>
          <w:marRight w:val="0"/>
          <w:marTop w:val="0"/>
          <w:marBottom w:val="0"/>
          <w:divBdr>
            <w:top w:val="none" w:sz="0" w:space="0" w:color="auto"/>
            <w:left w:val="none" w:sz="0" w:space="0" w:color="auto"/>
            <w:bottom w:val="none" w:sz="0" w:space="0" w:color="auto"/>
            <w:right w:val="none" w:sz="0" w:space="0" w:color="auto"/>
          </w:divBdr>
          <w:divsChild>
            <w:div w:id="896432408">
              <w:marLeft w:val="0"/>
              <w:marRight w:val="0"/>
              <w:marTop w:val="0"/>
              <w:marBottom w:val="0"/>
              <w:divBdr>
                <w:top w:val="none" w:sz="0" w:space="0" w:color="auto"/>
                <w:left w:val="none" w:sz="0" w:space="0" w:color="auto"/>
                <w:bottom w:val="none" w:sz="0" w:space="0" w:color="auto"/>
                <w:right w:val="none" w:sz="0" w:space="0" w:color="auto"/>
              </w:divBdr>
              <w:divsChild>
                <w:div w:id="11467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5535">
      <w:bodyDiv w:val="1"/>
      <w:marLeft w:val="0"/>
      <w:marRight w:val="0"/>
      <w:marTop w:val="0"/>
      <w:marBottom w:val="0"/>
      <w:divBdr>
        <w:top w:val="none" w:sz="0" w:space="0" w:color="auto"/>
        <w:left w:val="none" w:sz="0" w:space="0" w:color="auto"/>
        <w:bottom w:val="none" w:sz="0" w:space="0" w:color="auto"/>
        <w:right w:val="none" w:sz="0" w:space="0" w:color="auto"/>
      </w:divBdr>
    </w:div>
    <w:div w:id="713039572">
      <w:bodyDiv w:val="1"/>
      <w:marLeft w:val="0"/>
      <w:marRight w:val="0"/>
      <w:marTop w:val="0"/>
      <w:marBottom w:val="0"/>
      <w:divBdr>
        <w:top w:val="none" w:sz="0" w:space="0" w:color="auto"/>
        <w:left w:val="none" w:sz="0" w:space="0" w:color="auto"/>
        <w:bottom w:val="none" w:sz="0" w:space="0" w:color="auto"/>
        <w:right w:val="none" w:sz="0" w:space="0" w:color="auto"/>
      </w:divBdr>
    </w:div>
    <w:div w:id="829756085">
      <w:bodyDiv w:val="1"/>
      <w:marLeft w:val="0"/>
      <w:marRight w:val="0"/>
      <w:marTop w:val="0"/>
      <w:marBottom w:val="0"/>
      <w:divBdr>
        <w:top w:val="none" w:sz="0" w:space="0" w:color="auto"/>
        <w:left w:val="none" w:sz="0" w:space="0" w:color="auto"/>
        <w:bottom w:val="none" w:sz="0" w:space="0" w:color="auto"/>
        <w:right w:val="none" w:sz="0" w:space="0" w:color="auto"/>
      </w:divBdr>
    </w:div>
    <w:div w:id="899093048">
      <w:bodyDiv w:val="1"/>
      <w:marLeft w:val="0"/>
      <w:marRight w:val="0"/>
      <w:marTop w:val="0"/>
      <w:marBottom w:val="0"/>
      <w:divBdr>
        <w:top w:val="none" w:sz="0" w:space="0" w:color="auto"/>
        <w:left w:val="none" w:sz="0" w:space="0" w:color="auto"/>
        <w:bottom w:val="none" w:sz="0" w:space="0" w:color="auto"/>
        <w:right w:val="none" w:sz="0" w:space="0" w:color="auto"/>
      </w:divBdr>
    </w:div>
    <w:div w:id="904989917">
      <w:bodyDiv w:val="1"/>
      <w:marLeft w:val="0"/>
      <w:marRight w:val="0"/>
      <w:marTop w:val="0"/>
      <w:marBottom w:val="0"/>
      <w:divBdr>
        <w:top w:val="none" w:sz="0" w:space="0" w:color="auto"/>
        <w:left w:val="none" w:sz="0" w:space="0" w:color="auto"/>
        <w:bottom w:val="none" w:sz="0" w:space="0" w:color="auto"/>
        <w:right w:val="none" w:sz="0" w:space="0" w:color="auto"/>
      </w:divBdr>
    </w:div>
    <w:div w:id="920211523">
      <w:bodyDiv w:val="1"/>
      <w:marLeft w:val="0"/>
      <w:marRight w:val="0"/>
      <w:marTop w:val="0"/>
      <w:marBottom w:val="0"/>
      <w:divBdr>
        <w:top w:val="none" w:sz="0" w:space="0" w:color="auto"/>
        <w:left w:val="none" w:sz="0" w:space="0" w:color="auto"/>
        <w:bottom w:val="none" w:sz="0" w:space="0" w:color="auto"/>
        <w:right w:val="none" w:sz="0" w:space="0" w:color="auto"/>
      </w:divBdr>
    </w:div>
    <w:div w:id="966544371">
      <w:bodyDiv w:val="1"/>
      <w:marLeft w:val="0"/>
      <w:marRight w:val="0"/>
      <w:marTop w:val="0"/>
      <w:marBottom w:val="0"/>
      <w:divBdr>
        <w:top w:val="none" w:sz="0" w:space="0" w:color="auto"/>
        <w:left w:val="none" w:sz="0" w:space="0" w:color="auto"/>
        <w:bottom w:val="none" w:sz="0" w:space="0" w:color="auto"/>
        <w:right w:val="none" w:sz="0" w:space="0" w:color="auto"/>
      </w:divBdr>
    </w:div>
    <w:div w:id="990670996">
      <w:bodyDiv w:val="1"/>
      <w:marLeft w:val="0"/>
      <w:marRight w:val="0"/>
      <w:marTop w:val="0"/>
      <w:marBottom w:val="0"/>
      <w:divBdr>
        <w:top w:val="none" w:sz="0" w:space="0" w:color="auto"/>
        <w:left w:val="none" w:sz="0" w:space="0" w:color="auto"/>
        <w:bottom w:val="none" w:sz="0" w:space="0" w:color="auto"/>
        <w:right w:val="none" w:sz="0" w:space="0" w:color="auto"/>
      </w:divBdr>
    </w:div>
    <w:div w:id="992761744">
      <w:bodyDiv w:val="1"/>
      <w:marLeft w:val="0"/>
      <w:marRight w:val="0"/>
      <w:marTop w:val="0"/>
      <w:marBottom w:val="0"/>
      <w:divBdr>
        <w:top w:val="none" w:sz="0" w:space="0" w:color="auto"/>
        <w:left w:val="none" w:sz="0" w:space="0" w:color="auto"/>
        <w:bottom w:val="none" w:sz="0" w:space="0" w:color="auto"/>
        <w:right w:val="none" w:sz="0" w:space="0" w:color="auto"/>
      </w:divBdr>
    </w:div>
    <w:div w:id="1089086357">
      <w:bodyDiv w:val="1"/>
      <w:marLeft w:val="0"/>
      <w:marRight w:val="0"/>
      <w:marTop w:val="0"/>
      <w:marBottom w:val="0"/>
      <w:divBdr>
        <w:top w:val="none" w:sz="0" w:space="0" w:color="auto"/>
        <w:left w:val="none" w:sz="0" w:space="0" w:color="auto"/>
        <w:bottom w:val="none" w:sz="0" w:space="0" w:color="auto"/>
        <w:right w:val="none" w:sz="0" w:space="0" w:color="auto"/>
      </w:divBdr>
    </w:div>
    <w:div w:id="1093211175">
      <w:bodyDiv w:val="1"/>
      <w:marLeft w:val="0"/>
      <w:marRight w:val="0"/>
      <w:marTop w:val="0"/>
      <w:marBottom w:val="0"/>
      <w:divBdr>
        <w:top w:val="none" w:sz="0" w:space="0" w:color="auto"/>
        <w:left w:val="none" w:sz="0" w:space="0" w:color="auto"/>
        <w:bottom w:val="none" w:sz="0" w:space="0" w:color="auto"/>
        <w:right w:val="none" w:sz="0" w:space="0" w:color="auto"/>
      </w:divBdr>
    </w:div>
    <w:div w:id="1099058972">
      <w:bodyDiv w:val="1"/>
      <w:marLeft w:val="0"/>
      <w:marRight w:val="0"/>
      <w:marTop w:val="0"/>
      <w:marBottom w:val="0"/>
      <w:divBdr>
        <w:top w:val="none" w:sz="0" w:space="0" w:color="auto"/>
        <w:left w:val="none" w:sz="0" w:space="0" w:color="auto"/>
        <w:bottom w:val="none" w:sz="0" w:space="0" w:color="auto"/>
        <w:right w:val="none" w:sz="0" w:space="0" w:color="auto"/>
      </w:divBdr>
    </w:div>
    <w:div w:id="1113403518">
      <w:bodyDiv w:val="1"/>
      <w:marLeft w:val="0"/>
      <w:marRight w:val="0"/>
      <w:marTop w:val="0"/>
      <w:marBottom w:val="0"/>
      <w:divBdr>
        <w:top w:val="none" w:sz="0" w:space="0" w:color="auto"/>
        <w:left w:val="none" w:sz="0" w:space="0" w:color="auto"/>
        <w:bottom w:val="none" w:sz="0" w:space="0" w:color="auto"/>
        <w:right w:val="none" w:sz="0" w:space="0" w:color="auto"/>
      </w:divBdr>
    </w:div>
    <w:div w:id="1121995494">
      <w:bodyDiv w:val="1"/>
      <w:marLeft w:val="0"/>
      <w:marRight w:val="0"/>
      <w:marTop w:val="0"/>
      <w:marBottom w:val="0"/>
      <w:divBdr>
        <w:top w:val="none" w:sz="0" w:space="0" w:color="auto"/>
        <w:left w:val="none" w:sz="0" w:space="0" w:color="auto"/>
        <w:bottom w:val="none" w:sz="0" w:space="0" w:color="auto"/>
        <w:right w:val="none" w:sz="0" w:space="0" w:color="auto"/>
      </w:divBdr>
    </w:div>
    <w:div w:id="1183206330">
      <w:bodyDiv w:val="1"/>
      <w:marLeft w:val="0"/>
      <w:marRight w:val="0"/>
      <w:marTop w:val="0"/>
      <w:marBottom w:val="0"/>
      <w:divBdr>
        <w:top w:val="none" w:sz="0" w:space="0" w:color="auto"/>
        <w:left w:val="none" w:sz="0" w:space="0" w:color="auto"/>
        <w:bottom w:val="none" w:sz="0" w:space="0" w:color="auto"/>
        <w:right w:val="none" w:sz="0" w:space="0" w:color="auto"/>
      </w:divBdr>
    </w:div>
    <w:div w:id="1189955760">
      <w:bodyDiv w:val="1"/>
      <w:marLeft w:val="0"/>
      <w:marRight w:val="0"/>
      <w:marTop w:val="0"/>
      <w:marBottom w:val="0"/>
      <w:divBdr>
        <w:top w:val="none" w:sz="0" w:space="0" w:color="auto"/>
        <w:left w:val="none" w:sz="0" w:space="0" w:color="auto"/>
        <w:bottom w:val="none" w:sz="0" w:space="0" w:color="auto"/>
        <w:right w:val="none" w:sz="0" w:space="0" w:color="auto"/>
      </w:divBdr>
      <w:divsChild>
        <w:div w:id="1020083766">
          <w:marLeft w:val="45"/>
          <w:marRight w:val="45"/>
          <w:marTop w:val="0"/>
          <w:marBottom w:val="0"/>
          <w:divBdr>
            <w:top w:val="none" w:sz="0" w:space="0" w:color="auto"/>
            <w:left w:val="none" w:sz="0" w:space="0" w:color="auto"/>
            <w:bottom w:val="none" w:sz="0" w:space="0" w:color="auto"/>
            <w:right w:val="none" w:sz="0" w:space="0" w:color="auto"/>
          </w:divBdr>
          <w:divsChild>
            <w:div w:id="19916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9301">
      <w:bodyDiv w:val="1"/>
      <w:marLeft w:val="0"/>
      <w:marRight w:val="0"/>
      <w:marTop w:val="0"/>
      <w:marBottom w:val="0"/>
      <w:divBdr>
        <w:top w:val="none" w:sz="0" w:space="0" w:color="auto"/>
        <w:left w:val="none" w:sz="0" w:space="0" w:color="auto"/>
        <w:bottom w:val="none" w:sz="0" w:space="0" w:color="auto"/>
        <w:right w:val="none" w:sz="0" w:space="0" w:color="auto"/>
      </w:divBdr>
    </w:div>
    <w:div w:id="1241520221">
      <w:bodyDiv w:val="1"/>
      <w:marLeft w:val="0"/>
      <w:marRight w:val="0"/>
      <w:marTop w:val="0"/>
      <w:marBottom w:val="0"/>
      <w:divBdr>
        <w:top w:val="none" w:sz="0" w:space="0" w:color="auto"/>
        <w:left w:val="none" w:sz="0" w:space="0" w:color="auto"/>
        <w:bottom w:val="none" w:sz="0" w:space="0" w:color="auto"/>
        <w:right w:val="none" w:sz="0" w:space="0" w:color="auto"/>
      </w:divBdr>
    </w:div>
    <w:div w:id="1258178244">
      <w:bodyDiv w:val="1"/>
      <w:marLeft w:val="0"/>
      <w:marRight w:val="0"/>
      <w:marTop w:val="0"/>
      <w:marBottom w:val="0"/>
      <w:divBdr>
        <w:top w:val="none" w:sz="0" w:space="0" w:color="auto"/>
        <w:left w:val="none" w:sz="0" w:space="0" w:color="auto"/>
        <w:bottom w:val="none" w:sz="0" w:space="0" w:color="auto"/>
        <w:right w:val="none" w:sz="0" w:space="0" w:color="auto"/>
      </w:divBdr>
    </w:div>
    <w:div w:id="1261449865">
      <w:bodyDiv w:val="1"/>
      <w:marLeft w:val="0"/>
      <w:marRight w:val="0"/>
      <w:marTop w:val="0"/>
      <w:marBottom w:val="0"/>
      <w:divBdr>
        <w:top w:val="none" w:sz="0" w:space="0" w:color="auto"/>
        <w:left w:val="none" w:sz="0" w:space="0" w:color="auto"/>
        <w:bottom w:val="none" w:sz="0" w:space="0" w:color="auto"/>
        <w:right w:val="none" w:sz="0" w:space="0" w:color="auto"/>
      </w:divBdr>
    </w:div>
    <w:div w:id="1308970836">
      <w:bodyDiv w:val="1"/>
      <w:marLeft w:val="0"/>
      <w:marRight w:val="0"/>
      <w:marTop w:val="0"/>
      <w:marBottom w:val="0"/>
      <w:divBdr>
        <w:top w:val="none" w:sz="0" w:space="0" w:color="auto"/>
        <w:left w:val="none" w:sz="0" w:space="0" w:color="auto"/>
        <w:bottom w:val="none" w:sz="0" w:space="0" w:color="auto"/>
        <w:right w:val="none" w:sz="0" w:space="0" w:color="auto"/>
      </w:divBdr>
    </w:div>
    <w:div w:id="1363286284">
      <w:bodyDiv w:val="1"/>
      <w:marLeft w:val="0"/>
      <w:marRight w:val="0"/>
      <w:marTop w:val="0"/>
      <w:marBottom w:val="0"/>
      <w:divBdr>
        <w:top w:val="none" w:sz="0" w:space="0" w:color="auto"/>
        <w:left w:val="none" w:sz="0" w:space="0" w:color="auto"/>
        <w:bottom w:val="none" w:sz="0" w:space="0" w:color="auto"/>
        <w:right w:val="none" w:sz="0" w:space="0" w:color="auto"/>
      </w:divBdr>
    </w:div>
    <w:div w:id="1476022252">
      <w:bodyDiv w:val="1"/>
      <w:marLeft w:val="0"/>
      <w:marRight w:val="0"/>
      <w:marTop w:val="0"/>
      <w:marBottom w:val="0"/>
      <w:divBdr>
        <w:top w:val="none" w:sz="0" w:space="0" w:color="auto"/>
        <w:left w:val="none" w:sz="0" w:space="0" w:color="auto"/>
        <w:bottom w:val="none" w:sz="0" w:space="0" w:color="auto"/>
        <w:right w:val="none" w:sz="0" w:space="0" w:color="auto"/>
      </w:divBdr>
    </w:div>
    <w:div w:id="1500341849">
      <w:bodyDiv w:val="1"/>
      <w:marLeft w:val="0"/>
      <w:marRight w:val="0"/>
      <w:marTop w:val="0"/>
      <w:marBottom w:val="0"/>
      <w:divBdr>
        <w:top w:val="none" w:sz="0" w:space="0" w:color="auto"/>
        <w:left w:val="none" w:sz="0" w:space="0" w:color="auto"/>
        <w:bottom w:val="none" w:sz="0" w:space="0" w:color="auto"/>
        <w:right w:val="none" w:sz="0" w:space="0" w:color="auto"/>
      </w:divBdr>
    </w:div>
    <w:div w:id="1536119959">
      <w:bodyDiv w:val="1"/>
      <w:marLeft w:val="0"/>
      <w:marRight w:val="0"/>
      <w:marTop w:val="0"/>
      <w:marBottom w:val="0"/>
      <w:divBdr>
        <w:top w:val="none" w:sz="0" w:space="0" w:color="auto"/>
        <w:left w:val="none" w:sz="0" w:space="0" w:color="auto"/>
        <w:bottom w:val="none" w:sz="0" w:space="0" w:color="auto"/>
        <w:right w:val="none" w:sz="0" w:space="0" w:color="auto"/>
      </w:divBdr>
    </w:div>
    <w:div w:id="1565947844">
      <w:bodyDiv w:val="1"/>
      <w:marLeft w:val="0"/>
      <w:marRight w:val="0"/>
      <w:marTop w:val="0"/>
      <w:marBottom w:val="0"/>
      <w:divBdr>
        <w:top w:val="none" w:sz="0" w:space="0" w:color="auto"/>
        <w:left w:val="none" w:sz="0" w:space="0" w:color="auto"/>
        <w:bottom w:val="none" w:sz="0" w:space="0" w:color="auto"/>
        <w:right w:val="none" w:sz="0" w:space="0" w:color="auto"/>
      </w:divBdr>
    </w:div>
    <w:div w:id="1584339643">
      <w:bodyDiv w:val="1"/>
      <w:marLeft w:val="0"/>
      <w:marRight w:val="0"/>
      <w:marTop w:val="0"/>
      <w:marBottom w:val="0"/>
      <w:divBdr>
        <w:top w:val="none" w:sz="0" w:space="0" w:color="auto"/>
        <w:left w:val="none" w:sz="0" w:space="0" w:color="auto"/>
        <w:bottom w:val="none" w:sz="0" w:space="0" w:color="auto"/>
        <w:right w:val="none" w:sz="0" w:space="0" w:color="auto"/>
      </w:divBdr>
    </w:div>
    <w:div w:id="1594584555">
      <w:bodyDiv w:val="1"/>
      <w:marLeft w:val="0"/>
      <w:marRight w:val="0"/>
      <w:marTop w:val="0"/>
      <w:marBottom w:val="0"/>
      <w:divBdr>
        <w:top w:val="none" w:sz="0" w:space="0" w:color="auto"/>
        <w:left w:val="none" w:sz="0" w:space="0" w:color="auto"/>
        <w:bottom w:val="none" w:sz="0" w:space="0" w:color="auto"/>
        <w:right w:val="none" w:sz="0" w:space="0" w:color="auto"/>
      </w:divBdr>
    </w:div>
    <w:div w:id="1736584094">
      <w:bodyDiv w:val="1"/>
      <w:marLeft w:val="0"/>
      <w:marRight w:val="0"/>
      <w:marTop w:val="0"/>
      <w:marBottom w:val="0"/>
      <w:divBdr>
        <w:top w:val="none" w:sz="0" w:space="0" w:color="auto"/>
        <w:left w:val="none" w:sz="0" w:space="0" w:color="auto"/>
        <w:bottom w:val="none" w:sz="0" w:space="0" w:color="auto"/>
        <w:right w:val="none" w:sz="0" w:space="0" w:color="auto"/>
      </w:divBdr>
    </w:div>
    <w:div w:id="1797065387">
      <w:bodyDiv w:val="1"/>
      <w:marLeft w:val="0"/>
      <w:marRight w:val="0"/>
      <w:marTop w:val="0"/>
      <w:marBottom w:val="0"/>
      <w:divBdr>
        <w:top w:val="none" w:sz="0" w:space="0" w:color="auto"/>
        <w:left w:val="none" w:sz="0" w:space="0" w:color="auto"/>
        <w:bottom w:val="none" w:sz="0" w:space="0" w:color="auto"/>
        <w:right w:val="none" w:sz="0" w:space="0" w:color="auto"/>
      </w:divBdr>
    </w:div>
    <w:div w:id="1861966927">
      <w:bodyDiv w:val="1"/>
      <w:marLeft w:val="0"/>
      <w:marRight w:val="0"/>
      <w:marTop w:val="0"/>
      <w:marBottom w:val="0"/>
      <w:divBdr>
        <w:top w:val="none" w:sz="0" w:space="0" w:color="auto"/>
        <w:left w:val="none" w:sz="0" w:space="0" w:color="auto"/>
        <w:bottom w:val="none" w:sz="0" w:space="0" w:color="auto"/>
        <w:right w:val="none" w:sz="0" w:space="0" w:color="auto"/>
      </w:divBdr>
    </w:div>
    <w:div w:id="1914656700">
      <w:bodyDiv w:val="1"/>
      <w:marLeft w:val="0"/>
      <w:marRight w:val="0"/>
      <w:marTop w:val="0"/>
      <w:marBottom w:val="0"/>
      <w:divBdr>
        <w:top w:val="none" w:sz="0" w:space="0" w:color="auto"/>
        <w:left w:val="none" w:sz="0" w:space="0" w:color="auto"/>
        <w:bottom w:val="none" w:sz="0" w:space="0" w:color="auto"/>
        <w:right w:val="none" w:sz="0" w:space="0" w:color="auto"/>
      </w:divBdr>
    </w:div>
    <w:div w:id="1981381952">
      <w:bodyDiv w:val="1"/>
      <w:marLeft w:val="0"/>
      <w:marRight w:val="0"/>
      <w:marTop w:val="0"/>
      <w:marBottom w:val="0"/>
      <w:divBdr>
        <w:top w:val="none" w:sz="0" w:space="0" w:color="auto"/>
        <w:left w:val="none" w:sz="0" w:space="0" w:color="auto"/>
        <w:bottom w:val="none" w:sz="0" w:space="0" w:color="auto"/>
        <w:right w:val="none" w:sz="0" w:space="0" w:color="auto"/>
      </w:divBdr>
    </w:div>
    <w:div w:id="2007515943">
      <w:bodyDiv w:val="1"/>
      <w:marLeft w:val="0"/>
      <w:marRight w:val="0"/>
      <w:marTop w:val="0"/>
      <w:marBottom w:val="0"/>
      <w:divBdr>
        <w:top w:val="none" w:sz="0" w:space="0" w:color="auto"/>
        <w:left w:val="none" w:sz="0" w:space="0" w:color="auto"/>
        <w:bottom w:val="none" w:sz="0" w:space="0" w:color="auto"/>
        <w:right w:val="none" w:sz="0" w:space="0" w:color="auto"/>
      </w:divBdr>
    </w:div>
    <w:div w:id="209435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it100s01\FinServ\Communications\Media%20Releases\2016\Parks%20-%20Recreation%20-%20Culture\&#8226;%09www2.gov.bc.ca\gov\content\environment\climate-change\policy...\sea-level-ri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1685</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City of Campbell River - Report to Council</vt:lpstr>
    </vt:vector>
  </TitlesOfParts>
  <Company>City of Campbell River</Company>
  <LinksUpToDate>false</LinksUpToDate>
  <CharactersWithSpaces>10792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Campbell River - Report to Council</dc:title>
  <dc:creator>llloyd</dc:creator>
  <cp:lastModifiedBy>Julie Douglas</cp:lastModifiedBy>
  <cp:revision>3</cp:revision>
  <cp:lastPrinted>2016-12-01T21:02:00Z</cp:lastPrinted>
  <dcterms:created xsi:type="dcterms:W3CDTF">2016-12-01T18:20:00Z</dcterms:created>
  <dcterms:modified xsi:type="dcterms:W3CDTF">2016-12-01T21:07:00Z</dcterms:modified>
</cp:coreProperties>
</file>